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4BB17" w14:textId="7207AFFD" w:rsidR="00B8225E" w:rsidRDefault="00B8225E" w:rsidP="00AC0A1B">
      <w:pPr>
        <w:spacing w:before="32" w:line="240" w:lineRule="exact"/>
        <w:ind w:left="100" w:right="4731"/>
        <w:jc w:val="both"/>
        <w:rPr>
          <w:rFonts w:ascii="Arial" w:eastAsia="Arial" w:hAnsi="Arial" w:cs="Arial"/>
          <w:b/>
          <w:position w:val="-1"/>
          <w:sz w:val="22"/>
          <w:szCs w:val="22"/>
        </w:rPr>
      </w:pPr>
    </w:p>
    <w:p w14:paraId="2BF76BBB" w14:textId="77777777" w:rsidR="00843F14" w:rsidRPr="0065323C" w:rsidRDefault="00843F14" w:rsidP="00AC0A1B">
      <w:pPr>
        <w:spacing w:before="32" w:line="240" w:lineRule="exact"/>
        <w:ind w:left="100" w:right="4731"/>
        <w:jc w:val="both"/>
        <w:rPr>
          <w:rFonts w:ascii="Arial" w:eastAsia="Arial" w:hAnsi="Arial" w:cs="Arial"/>
          <w:b/>
          <w:position w:val="-1"/>
          <w:sz w:val="22"/>
          <w:szCs w:val="22"/>
        </w:rPr>
      </w:pPr>
    </w:p>
    <w:p w14:paraId="78F31108" w14:textId="69BBAAC8" w:rsidR="00E46A71" w:rsidRPr="00843F14" w:rsidRDefault="00A12221" w:rsidP="00AC0A1B">
      <w:pPr>
        <w:spacing w:before="32" w:line="240" w:lineRule="exact"/>
        <w:ind w:left="100" w:right="4731"/>
        <w:jc w:val="both"/>
        <w:rPr>
          <w:rFonts w:ascii="Arial" w:eastAsia="Arial" w:hAnsi="Arial" w:cs="Arial"/>
          <w:sz w:val="24"/>
          <w:szCs w:val="24"/>
        </w:rPr>
      </w:pPr>
      <w:r w:rsidRPr="00843F14">
        <w:rPr>
          <w:rFonts w:ascii="Arial" w:eastAsia="Arial" w:hAnsi="Arial" w:cs="Arial"/>
          <w:b/>
          <w:position w:val="-1"/>
          <w:sz w:val="24"/>
          <w:szCs w:val="24"/>
        </w:rPr>
        <w:t>P</w:t>
      </w:r>
      <w:r w:rsidR="00AC0A1B" w:rsidRPr="00843F14">
        <w:rPr>
          <w:rFonts w:ascii="Arial" w:eastAsia="Arial" w:hAnsi="Arial" w:cs="Arial"/>
          <w:b/>
          <w:position w:val="-1"/>
          <w:sz w:val="24"/>
          <w:szCs w:val="24"/>
        </w:rPr>
        <w:t>lanning</w:t>
      </w:r>
      <w:r w:rsidR="00DB640A" w:rsidRPr="00843F14">
        <w:rPr>
          <w:rFonts w:ascii="Arial" w:eastAsia="Arial" w:hAnsi="Arial" w:cs="Arial"/>
          <w:b/>
          <w:position w:val="-1"/>
          <w:sz w:val="24"/>
          <w:szCs w:val="24"/>
        </w:rPr>
        <w:t xml:space="preserve"> Commission Membership</w:t>
      </w:r>
    </w:p>
    <w:p w14:paraId="1FE15386" w14:textId="77777777" w:rsidR="00E46A71" w:rsidRPr="00B8225E" w:rsidRDefault="00E46A71">
      <w:pPr>
        <w:spacing w:line="200" w:lineRule="exact"/>
        <w:rPr>
          <w:rFonts w:ascii="Arial" w:hAnsi="Arial" w:cs="Arial"/>
        </w:rPr>
      </w:pPr>
    </w:p>
    <w:p w14:paraId="1193F0D6" w14:textId="77777777" w:rsidR="00E86B87" w:rsidRPr="0065323C" w:rsidRDefault="00E86B87" w:rsidP="00E86B87">
      <w:pPr>
        <w:ind w:left="100" w:right="346"/>
        <w:jc w:val="both"/>
        <w:rPr>
          <w:rFonts w:ascii="Arial" w:eastAsia="Arial" w:hAnsi="Arial" w:cs="Arial"/>
        </w:rPr>
      </w:pPr>
      <w:r w:rsidRPr="0065323C">
        <w:rPr>
          <w:rFonts w:ascii="Arial" w:eastAsia="Arial" w:hAnsi="Arial" w:cs="Arial"/>
        </w:rPr>
        <w:t xml:space="preserve">The Planning Commission is comprised of nine (9) members, five (5) of which are appointed by the Marion County Mayor and approved by the Marion County Commission.  </w:t>
      </w:r>
      <w:r>
        <w:rPr>
          <w:rFonts w:ascii="Arial" w:eastAsia="Arial" w:hAnsi="Arial" w:cs="Arial"/>
        </w:rPr>
        <w:t>A</w:t>
      </w:r>
      <w:r w:rsidRPr="0065323C">
        <w:rPr>
          <w:rFonts w:ascii="Arial" w:eastAsia="Arial" w:hAnsi="Arial" w:cs="Arial"/>
        </w:rPr>
        <w:t xml:space="preserve">ppointed members </w:t>
      </w:r>
      <w:r>
        <w:rPr>
          <w:rFonts w:ascii="Arial" w:eastAsia="Arial" w:hAnsi="Arial" w:cs="Arial"/>
        </w:rPr>
        <w:t xml:space="preserve">terms are four (4) years with </w:t>
      </w:r>
      <w:r w:rsidRPr="0065323C">
        <w:rPr>
          <w:rFonts w:ascii="Arial" w:eastAsia="Arial" w:hAnsi="Arial" w:cs="Arial"/>
        </w:rPr>
        <w:t xml:space="preserve"> staggered </w:t>
      </w:r>
      <w:r>
        <w:rPr>
          <w:rFonts w:ascii="Arial" w:eastAsia="Arial" w:hAnsi="Arial" w:cs="Arial"/>
        </w:rPr>
        <w:t xml:space="preserve">expiration dates.  The other </w:t>
      </w:r>
      <w:r w:rsidRPr="0065323C">
        <w:rPr>
          <w:rFonts w:ascii="Arial" w:eastAsia="Arial" w:hAnsi="Arial" w:cs="Arial"/>
        </w:rPr>
        <w:t>four (4) members’ services are coterminous and are comprised of:</w:t>
      </w:r>
    </w:p>
    <w:p w14:paraId="738AF79D" w14:textId="77777777" w:rsidR="00E86B87" w:rsidRPr="0065323C" w:rsidRDefault="00E86B87" w:rsidP="00E86B87">
      <w:pPr>
        <w:spacing w:before="13" w:line="240" w:lineRule="exact"/>
        <w:rPr>
          <w:rFonts w:ascii="Arial" w:hAnsi="Arial" w:cs="Arial"/>
        </w:rPr>
      </w:pPr>
    </w:p>
    <w:p w14:paraId="354A32E1" w14:textId="77777777" w:rsidR="00E86B87" w:rsidRPr="0065323C" w:rsidRDefault="00E86B87" w:rsidP="00E86B87">
      <w:pPr>
        <w:ind w:left="820"/>
        <w:rPr>
          <w:rFonts w:ascii="Arial" w:eastAsia="Arial" w:hAnsi="Arial" w:cs="Arial"/>
        </w:rPr>
      </w:pPr>
      <w:r w:rsidRPr="0065323C">
        <w:rPr>
          <w:rFonts w:ascii="Arial" w:eastAsia="Arial" w:hAnsi="Arial" w:cs="Arial"/>
        </w:rPr>
        <w:t>Marion County Mayor</w:t>
      </w:r>
    </w:p>
    <w:p w14:paraId="7A8EAA7E" w14:textId="77777777" w:rsidR="00E86B87" w:rsidRPr="0065323C" w:rsidRDefault="00E86B87" w:rsidP="00E86B87">
      <w:pPr>
        <w:spacing w:line="240" w:lineRule="exact"/>
        <w:ind w:left="820"/>
        <w:rPr>
          <w:rFonts w:ascii="Arial" w:eastAsia="Arial" w:hAnsi="Arial" w:cs="Arial"/>
        </w:rPr>
      </w:pPr>
      <w:r w:rsidRPr="0065323C">
        <w:rPr>
          <w:rFonts w:ascii="Arial" w:eastAsia="Arial" w:hAnsi="Arial" w:cs="Arial"/>
        </w:rPr>
        <w:t>Marion County Road Superintendent</w:t>
      </w:r>
    </w:p>
    <w:p w14:paraId="4E2F8BEC" w14:textId="77777777" w:rsidR="00E86B87" w:rsidRDefault="00E86B87" w:rsidP="00E86B87">
      <w:pPr>
        <w:spacing w:line="240" w:lineRule="exact"/>
        <w:ind w:left="820"/>
        <w:rPr>
          <w:rFonts w:ascii="Arial" w:eastAsia="Arial" w:hAnsi="Arial" w:cs="Arial"/>
        </w:rPr>
      </w:pPr>
      <w:r w:rsidRPr="0065323C">
        <w:rPr>
          <w:rFonts w:ascii="Arial" w:eastAsia="Arial" w:hAnsi="Arial" w:cs="Arial"/>
        </w:rPr>
        <w:t xml:space="preserve">Two </w:t>
      </w:r>
      <w:r>
        <w:rPr>
          <w:rFonts w:ascii="Arial" w:eastAsia="Arial" w:hAnsi="Arial" w:cs="Arial"/>
        </w:rPr>
        <w:t xml:space="preserve">(2) </w:t>
      </w:r>
      <w:r w:rsidRPr="0065323C">
        <w:rPr>
          <w:rFonts w:ascii="Arial" w:eastAsia="Arial" w:hAnsi="Arial" w:cs="Arial"/>
        </w:rPr>
        <w:t>Marion County Commissioners</w:t>
      </w:r>
    </w:p>
    <w:p w14:paraId="7F3AB2A4" w14:textId="77777777" w:rsidR="00381F35" w:rsidRPr="0065323C" w:rsidRDefault="00381F35">
      <w:pPr>
        <w:spacing w:line="240" w:lineRule="exact"/>
        <w:ind w:left="820"/>
        <w:rPr>
          <w:rFonts w:ascii="Arial" w:eastAsia="Arial" w:hAnsi="Arial" w:cs="Arial"/>
        </w:rPr>
      </w:pPr>
    </w:p>
    <w:p w14:paraId="3B1B264C" w14:textId="77777777" w:rsidR="00FE540B" w:rsidRPr="00B8225E" w:rsidRDefault="00FE540B">
      <w:pPr>
        <w:spacing w:line="240" w:lineRule="exact"/>
        <w:ind w:left="820"/>
        <w:rPr>
          <w:rFonts w:ascii="Arial" w:eastAsia="Arial" w:hAnsi="Arial" w:cs="Arial"/>
          <w:sz w:val="22"/>
          <w:szCs w:val="22"/>
        </w:rPr>
      </w:pPr>
    </w:p>
    <w:p w14:paraId="1AD55BC2" w14:textId="75C43DC4" w:rsidR="0065323C" w:rsidRPr="00381F35" w:rsidRDefault="00A12221">
      <w:pPr>
        <w:ind w:left="2449" w:right="2286"/>
        <w:jc w:val="center"/>
        <w:rPr>
          <w:rFonts w:ascii="Arial" w:eastAsia="Arial" w:hAnsi="Arial" w:cs="Arial"/>
          <w:b/>
          <w:sz w:val="24"/>
          <w:szCs w:val="24"/>
        </w:rPr>
      </w:pPr>
      <w:r w:rsidRPr="00381F35">
        <w:rPr>
          <w:rFonts w:ascii="Arial" w:eastAsia="Arial" w:hAnsi="Arial" w:cs="Arial"/>
          <w:b/>
          <w:sz w:val="24"/>
          <w:szCs w:val="24"/>
        </w:rPr>
        <w:t>M</w:t>
      </w:r>
      <w:r w:rsidR="0065323C" w:rsidRPr="00381F35">
        <w:rPr>
          <w:rFonts w:ascii="Arial" w:eastAsia="Arial" w:hAnsi="Arial" w:cs="Arial"/>
          <w:b/>
          <w:sz w:val="24"/>
          <w:szCs w:val="24"/>
        </w:rPr>
        <w:t xml:space="preserve">arion </w:t>
      </w:r>
      <w:r w:rsidR="00F17794" w:rsidRPr="00381F35">
        <w:rPr>
          <w:rFonts w:ascii="Arial" w:eastAsia="Arial" w:hAnsi="Arial" w:cs="Arial"/>
          <w:b/>
          <w:sz w:val="24"/>
          <w:szCs w:val="24"/>
        </w:rPr>
        <w:t xml:space="preserve">County </w:t>
      </w:r>
      <w:r w:rsidR="0065323C" w:rsidRPr="00381F35">
        <w:rPr>
          <w:rFonts w:ascii="Arial" w:eastAsia="Arial" w:hAnsi="Arial" w:cs="Arial"/>
          <w:b/>
          <w:sz w:val="24"/>
          <w:szCs w:val="24"/>
        </w:rPr>
        <w:t xml:space="preserve">Regional Planning </w:t>
      </w:r>
      <w:r w:rsidR="00F17794" w:rsidRPr="00381F35">
        <w:rPr>
          <w:rFonts w:ascii="Arial" w:eastAsia="Arial" w:hAnsi="Arial" w:cs="Arial"/>
          <w:b/>
          <w:sz w:val="24"/>
          <w:szCs w:val="24"/>
        </w:rPr>
        <w:t>C</w:t>
      </w:r>
      <w:r w:rsidR="0065323C" w:rsidRPr="00381F35">
        <w:rPr>
          <w:rFonts w:ascii="Arial" w:eastAsia="Arial" w:hAnsi="Arial" w:cs="Arial"/>
          <w:b/>
          <w:sz w:val="24"/>
          <w:szCs w:val="24"/>
        </w:rPr>
        <w:t>ommission Membership</w:t>
      </w:r>
    </w:p>
    <w:p w14:paraId="7072071A" w14:textId="2D3F5D78" w:rsidR="00E46A71" w:rsidRPr="00B8225E" w:rsidRDefault="00E46A71">
      <w:pPr>
        <w:spacing w:before="1"/>
        <w:ind w:left="4149" w:right="3990"/>
        <w:jc w:val="center"/>
        <w:rPr>
          <w:rFonts w:ascii="Arial" w:eastAsia="Arial" w:hAnsi="Arial" w:cs="Arial"/>
          <w:b/>
          <w:sz w:val="22"/>
          <w:szCs w:val="22"/>
        </w:rPr>
      </w:pPr>
    </w:p>
    <w:p w14:paraId="440BEB79" w14:textId="77777777" w:rsidR="000E1684" w:rsidRPr="000E1684" w:rsidRDefault="000E1684" w:rsidP="000E1684">
      <w:pPr>
        <w:pStyle w:val="NoSpacing"/>
        <w:spacing w:line="360" w:lineRule="auto"/>
        <w:jc w:val="center"/>
        <w:rPr>
          <w:rFonts w:ascii="Arial" w:hAnsi="Arial" w:cs="Arial"/>
          <w:sz w:val="20"/>
          <w:szCs w:val="20"/>
        </w:rPr>
      </w:pPr>
      <w:r w:rsidRPr="000E1684">
        <w:rPr>
          <w:rFonts w:ascii="Arial" w:hAnsi="Arial" w:cs="Arial"/>
          <w:sz w:val="20"/>
          <w:szCs w:val="20"/>
        </w:rPr>
        <w:t>Mayor David Jackson, Marion County Mayor, Chairman</w:t>
      </w:r>
    </w:p>
    <w:p w14:paraId="5D5DEB1B" w14:textId="77777777" w:rsidR="000E1684" w:rsidRPr="000E1684" w:rsidRDefault="000E1684" w:rsidP="000E1684">
      <w:pPr>
        <w:pStyle w:val="NoSpacing"/>
        <w:spacing w:line="360" w:lineRule="auto"/>
        <w:jc w:val="center"/>
        <w:rPr>
          <w:rFonts w:ascii="Arial" w:hAnsi="Arial" w:cs="Arial"/>
          <w:sz w:val="20"/>
          <w:szCs w:val="20"/>
        </w:rPr>
      </w:pPr>
      <w:r w:rsidRPr="000E1684">
        <w:rPr>
          <w:rFonts w:ascii="Arial" w:hAnsi="Arial" w:cs="Arial"/>
          <w:sz w:val="20"/>
          <w:szCs w:val="20"/>
        </w:rPr>
        <w:t>Gene Hargis, Marion County Commissioner, District 2, Seat B, Co-Chairman</w:t>
      </w:r>
    </w:p>
    <w:p w14:paraId="005E94DA" w14:textId="77777777" w:rsidR="00E46A71" w:rsidRPr="000E1684" w:rsidRDefault="00A12221" w:rsidP="000E1684">
      <w:pPr>
        <w:spacing w:line="360" w:lineRule="auto"/>
        <w:jc w:val="center"/>
        <w:rPr>
          <w:rFonts w:ascii="Arial" w:eastAsia="Arial" w:hAnsi="Arial" w:cs="Arial"/>
        </w:rPr>
      </w:pPr>
      <w:r w:rsidRPr="000E1684">
        <w:rPr>
          <w:rFonts w:ascii="Arial" w:eastAsia="Arial" w:hAnsi="Arial" w:cs="Arial"/>
        </w:rPr>
        <w:t>Louise Powell, Secretary</w:t>
      </w:r>
    </w:p>
    <w:p w14:paraId="478124C5" w14:textId="1C5ECBA1" w:rsidR="00E46A71" w:rsidRPr="000E1684" w:rsidRDefault="00AB01CE" w:rsidP="000E1684">
      <w:pPr>
        <w:spacing w:line="360" w:lineRule="auto"/>
        <w:jc w:val="center"/>
        <w:rPr>
          <w:rFonts w:ascii="Arial" w:eastAsia="Arial" w:hAnsi="Arial" w:cs="Arial"/>
        </w:rPr>
      </w:pPr>
      <w:r w:rsidRPr="000E1684">
        <w:rPr>
          <w:rFonts w:ascii="Arial" w:eastAsia="Arial" w:hAnsi="Arial" w:cs="Arial"/>
        </w:rPr>
        <w:t>Keith Garth</w:t>
      </w:r>
      <w:r w:rsidR="00A12221" w:rsidRPr="000E1684">
        <w:rPr>
          <w:rFonts w:ascii="Arial" w:eastAsia="Arial" w:hAnsi="Arial" w:cs="Arial"/>
        </w:rPr>
        <w:t>, Alternate Secretary</w:t>
      </w:r>
    </w:p>
    <w:p w14:paraId="7BB68E8A" w14:textId="5A9FAA7B" w:rsidR="00BD3A2A" w:rsidRPr="000E1684" w:rsidRDefault="00F8404B" w:rsidP="000E1684">
      <w:pPr>
        <w:spacing w:line="360" w:lineRule="auto"/>
        <w:jc w:val="center"/>
        <w:rPr>
          <w:rFonts w:ascii="Arial" w:eastAsia="Arial" w:hAnsi="Arial" w:cs="Arial"/>
        </w:rPr>
      </w:pPr>
      <w:r w:rsidRPr="000E1684">
        <w:rPr>
          <w:rFonts w:ascii="Arial" w:eastAsia="Arial" w:hAnsi="Arial" w:cs="Arial"/>
        </w:rPr>
        <w:t xml:space="preserve">Cory Pickett, </w:t>
      </w:r>
      <w:r w:rsidR="00BD3A2A" w:rsidRPr="000E1684">
        <w:rPr>
          <w:rFonts w:ascii="Arial" w:eastAsia="Arial" w:hAnsi="Arial" w:cs="Arial"/>
        </w:rPr>
        <w:t>Marion County Road Superintendent</w:t>
      </w:r>
    </w:p>
    <w:p w14:paraId="7D48A1F1" w14:textId="6F3BA09F" w:rsidR="00E954FE" w:rsidRPr="000E1684" w:rsidRDefault="00E954FE" w:rsidP="000E1684">
      <w:pPr>
        <w:spacing w:line="360" w:lineRule="auto"/>
        <w:jc w:val="center"/>
        <w:rPr>
          <w:rFonts w:ascii="Arial" w:eastAsia="Arial" w:hAnsi="Arial" w:cs="Arial"/>
        </w:rPr>
      </w:pPr>
      <w:r w:rsidRPr="000E1684">
        <w:rPr>
          <w:rFonts w:ascii="Arial" w:eastAsia="Arial" w:hAnsi="Arial" w:cs="Arial"/>
        </w:rPr>
        <w:t>Robert Kelly</w:t>
      </w:r>
    </w:p>
    <w:p w14:paraId="56D0A7BE" w14:textId="77777777" w:rsidR="000E1684" w:rsidRPr="000E1684" w:rsidRDefault="000E1684" w:rsidP="000E1684">
      <w:pPr>
        <w:pStyle w:val="NoSpacing"/>
        <w:spacing w:line="360" w:lineRule="auto"/>
        <w:jc w:val="center"/>
        <w:rPr>
          <w:rFonts w:ascii="Arial" w:hAnsi="Arial" w:cs="Arial"/>
          <w:sz w:val="20"/>
          <w:szCs w:val="20"/>
        </w:rPr>
      </w:pPr>
      <w:r w:rsidRPr="000E1684">
        <w:rPr>
          <w:rFonts w:ascii="Arial" w:hAnsi="Arial" w:cs="Arial"/>
          <w:sz w:val="20"/>
          <w:szCs w:val="20"/>
        </w:rPr>
        <w:t>Chris Morrison, Marion County Commissioner, District 5, Seat C</w:t>
      </w:r>
    </w:p>
    <w:p w14:paraId="7EE439FB" w14:textId="48D09C4F" w:rsidR="00BD3A2A" w:rsidRPr="000E1684" w:rsidRDefault="00BD3A2A" w:rsidP="000E1684">
      <w:pPr>
        <w:spacing w:line="360" w:lineRule="auto"/>
        <w:jc w:val="center"/>
        <w:rPr>
          <w:rFonts w:ascii="Arial" w:eastAsia="Arial" w:hAnsi="Arial" w:cs="Arial"/>
        </w:rPr>
      </w:pPr>
      <w:r w:rsidRPr="000E1684">
        <w:rPr>
          <w:rFonts w:ascii="Arial" w:eastAsia="Arial" w:hAnsi="Arial" w:cs="Arial"/>
        </w:rPr>
        <w:t>Johnny Rogers</w:t>
      </w:r>
    </w:p>
    <w:p w14:paraId="45A4E22A" w14:textId="78A8A15C" w:rsidR="00AB01CE" w:rsidRPr="000E1684" w:rsidRDefault="006344FB" w:rsidP="000E1684">
      <w:pPr>
        <w:spacing w:line="360" w:lineRule="auto"/>
        <w:jc w:val="center"/>
        <w:rPr>
          <w:rFonts w:ascii="Arial" w:eastAsia="Arial" w:hAnsi="Arial" w:cs="Arial"/>
        </w:rPr>
      </w:pPr>
      <w:r w:rsidRPr="000E1684">
        <w:rPr>
          <w:rFonts w:ascii="Arial" w:eastAsia="Arial" w:hAnsi="Arial" w:cs="Arial"/>
        </w:rPr>
        <w:t>Jimmy Sneed</w:t>
      </w:r>
    </w:p>
    <w:p w14:paraId="2F9BCA76" w14:textId="1829F002" w:rsidR="00E5256A" w:rsidRPr="000E1684" w:rsidRDefault="00E5256A" w:rsidP="000E1684">
      <w:pPr>
        <w:spacing w:line="360" w:lineRule="auto"/>
        <w:jc w:val="center"/>
        <w:rPr>
          <w:rFonts w:ascii="Arial" w:eastAsia="Arial" w:hAnsi="Arial" w:cs="Arial"/>
          <w:b/>
          <w:bCs/>
        </w:rPr>
      </w:pPr>
    </w:p>
    <w:p w14:paraId="15DDB638" w14:textId="77777777" w:rsidR="00E46A71" w:rsidRDefault="00E46A71">
      <w:pPr>
        <w:spacing w:before="13" w:line="240" w:lineRule="exact"/>
        <w:rPr>
          <w:sz w:val="24"/>
          <w:szCs w:val="24"/>
        </w:rPr>
      </w:pPr>
    </w:p>
    <w:p w14:paraId="44933260" w14:textId="1B4C5100" w:rsidR="008B1553" w:rsidRDefault="00A12221" w:rsidP="00F17794">
      <w:pPr>
        <w:ind w:left="100" w:right="3289"/>
        <w:jc w:val="both"/>
        <w:rPr>
          <w:rFonts w:ascii="Arial" w:eastAsia="Arial" w:hAnsi="Arial" w:cs="Arial"/>
        </w:rPr>
      </w:pPr>
      <w:r w:rsidRPr="00651305">
        <w:rPr>
          <w:rFonts w:ascii="Arial" w:eastAsia="Arial" w:hAnsi="Arial" w:cs="Arial"/>
          <w:b/>
          <w:bCs/>
        </w:rPr>
        <w:t>Staff:</w:t>
      </w:r>
      <w:r w:rsidRPr="00F17794">
        <w:rPr>
          <w:rFonts w:ascii="Arial" w:eastAsia="Arial" w:hAnsi="Arial" w:cs="Arial"/>
        </w:rPr>
        <w:t xml:space="preserve">  </w:t>
      </w:r>
      <w:r w:rsidR="006240A5">
        <w:rPr>
          <w:rFonts w:ascii="Arial" w:eastAsia="Arial" w:hAnsi="Arial" w:cs="Arial"/>
        </w:rPr>
        <w:t>Garrett Haynes</w:t>
      </w:r>
      <w:r w:rsidRPr="00F17794">
        <w:rPr>
          <w:rFonts w:ascii="Arial" w:eastAsia="Arial" w:hAnsi="Arial" w:cs="Arial"/>
        </w:rPr>
        <w:t xml:space="preserve">, </w:t>
      </w:r>
      <w:r w:rsidR="00FD5341">
        <w:rPr>
          <w:rFonts w:ascii="Arial" w:eastAsia="Arial" w:hAnsi="Arial" w:cs="Arial"/>
        </w:rPr>
        <w:t xml:space="preserve">Senior </w:t>
      </w:r>
      <w:r w:rsidRPr="00F17794">
        <w:rPr>
          <w:rFonts w:ascii="Arial" w:eastAsia="Arial" w:hAnsi="Arial" w:cs="Arial"/>
        </w:rPr>
        <w:t>Planner, SETDD, Chattanooga, TN</w:t>
      </w:r>
    </w:p>
    <w:p w14:paraId="0F274B99" w14:textId="57E46142" w:rsidR="00CD32DE" w:rsidRPr="00F17794" w:rsidRDefault="00CD32DE" w:rsidP="00F17794">
      <w:pPr>
        <w:ind w:left="100" w:right="3289"/>
        <w:jc w:val="both"/>
        <w:rPr>
          <w:rFonts w:ascii="Arial" w:eastAsia="Arial" w:hAnsi="Arial" w:cs="Arial"/>
        </w:rPr>
      </w:pPr>
      <w:r>
        <w:rPr>
          <w:rFonts w:ascii="Arial" w:eastAsia="Arial" w:hAnsi="Arial" w:cs="Arial"/>
          <w:b/>
          <w:bCs/>
        </w:rPr>
        <w:tab/>
      </w:r>
      <w:r w:rsidRPr="00CD32DE">
        <w:rPr>
          <w:rFonts w:ascii="Arial" w:eastAsia="Arial" w:hAnsi="Arial" w:cs="Arial"/>
        </w:rPr>
        <w:t xml:space="preserve">SETDD </w:t>
      </w:r>
      <w:r>
        <w:rPr>
          <w:rFonts w:ascii="Arial" w:eastAsia="Arial" w:hAnsi="Arial" w:cs="Arial"/>
          <w:b/>
          <w:bCs/>
        </w:rPr>
        <w:t>–</w:t>
      </w:r>
      <w:r>
        <w:rPr>
          <w:rFonts w:ascii="Arial" w:eastAsia="Arial" w:hAnsi="Arial" w:cs="Arial"/>
        </w:rPr>
        <w:t xml:space="preserve"> Southeast Tennessee Development District</w:t>
      </w:r>
    </w:p>
    <w:p w14:paraId="1E1F7253" w14:textId="5D1D3EA4" w:rsidR="00890870" w:rsidRDefault="00890870" w:rsidP="00F17794">
      <w:pPr>
        <w:ind w:left="100" w:right="3289"/>
        <w:jc w:val="both"/>
        <w:rPr>
          <w:rFonts w:ascii="Arial" w:eastAsia="Arial" w:hAnsi="Arial" w:cs="Arial"/>
        </w:rPr>
      </w:pPr>
      <w:r w:rsidRPr="00F17794">
        <w:rPr>
          <w:rFonts w:ascii="Arial" w:eastAsia="Arial" w:hAnsi="Arial" w:cs="Arial"/>
        </w:rPr>
        <w:tab/>
      </w:r>
      <w:hyperlink r:id="rId7" w:history="1">
        <w:r w:rsidR="006240A5" w:rsidRPr="00EC5D68">
          <w:rPr>
            <w:rStyle w:val="Hyperlink"/>
            <w:rFonts w:ascii="Arial" w:eastAsia="Arial" w:hAnsi="Arial" w:cs="Arial"/>
          </w:rPr>
          <w:t>ghaynes@sedev.org</w:t>
        </w:r>
      </w:hyperlink>
      <w:r w:rsidRPr="00F17794">
        <w:rPr>
          <w:rFonts w:ascii="Arial" w:eastAsia="Arial" w:hAnsi="Arial" w:cs="Arial"/>
        </w:rPr>
        <w:t xml:space="preserve"> </w:t>
      </w:r>
    </w:p>
    <w:p w14:paraId="7246088B" w14:textId="77777777" w:rsidR="00F17794" w:rsidRPr="00F17794" w:rsidRDefault="00F17794" w:rsidP="00F17794">
      <w:pPr>
        <w:ind w:left="100" w:right="3289"/>
        <w:jc w:val="both"/>
        <w:rPr>
          <w:rFonts w:ascii="Arial" w:eastAsia="Arial" w:hAnsi="Arial" w:cs="Arial"/>
        </w:rPr>
      </w:pPr>
    </w:p>
    <w:p w14:paraId="46F27148" w14:textId="759B2E15" w:rsidR="00E46A71" w:rsidRPr="00F17794" w:rsidRDefault="00A12221" w:rsidP="00F17794">
      <w:pPr>
        <w:ind w:left="100" w:right="3289" w:firstLine="620"/>
        <w:jc w:val="both"/>
        <w:rPr>
          <w:rFonts w:ascii="Arial" w:eastAsia="Arial" w:hAnsi="Arial" w:cs="Arial"/>
        </w:rPr>
      </w:pPr>
      <w:r w:rsidRPr="00F17794">
        <w:rPr>
          <w:rFonts w:ascii="Arial" w:eastAsia="Arial" w:hAnsi="Arial" w:cs="Arial"/>
        </w:rPr>
        <w:t>William Gouger, Marion County Attorney</w:t>
      </w:r>
    </w:p>
    <w:p w14:paraId="5D43D8E8" w14:textId="03C2ABEB" w:rsidR="00BD3A2A" w:rsidRDefault="00B358E9" w:rsidP="00F17794">
      <w:pPr>
        <w:ind w:left="100" w:right="3289" w:firstLine="620"/>
        <w:jc w:val="both"/>
        <w:rPr>
          <w:rFonts w:ascii="Arial" w:eastAsia="Arial" w:hAnsi="Arial" w:cs="Arial"/>
        </w:rPr>
      </w:pPr>
      <w:hyperlink r:id="rId8" w:history="1">
        <w:r w:rsidR="00BD3A2A" w:rsidRPr="00F17794">
          <w:rPr>
            <w:rStyle w:val="Hyperlink"/>
            <w:rFonts w:ascii="Arial" w:eastAsia="Arial" w:hAnsi="Arial" w:cs="Arial"/>
          </w:rPr>
          <w:t>bgouger@CGCRTA.com</w:t>
        </w:r>
      </w:hyperlink>
      <w:r w:rsidR="00BD3A2A" w:rsidRPr="00F17794">
        <w:rPr>
          <w:rFonts w:ascii="Arial" w:eastAsia="Arial" w:hAnsi="Arial" w:cs="Arial"/>
        </w:rPr>
        <w:t xml:space="preserve"> </w:t>
      </w:r>
    </w:p>
    <w:p w14:paraId="5E4A0DBE" w14:textId="77777777" w:rsidR="00F17794" w:rsidRPr="00F17794" w:rsidRDefault="00F17794" w:rsidP="00F17794">
      <w:pPr>
        <w:ind w:left="100" w:right="3289" w:firstLine="620"/>
        <w:jc w:val="both"/>
        <w:rPr>
          <w:rFonts w:ascii="Arial" w:hAnsi="Arial" w:cs="Arial"/>
        </w:rPr>
      </w:pPr>
    </w:p>
    <w:p w14:paraId="1EC7E4A4" w14:textId="4CD73397" w:rsidR="00BD3A2A" w:rsidRPr="00F17794" w:rsidRDefault="008B1553" w:rsidP="00F17794">
      <w:pPr>
        <w:ind w:firstLine="720"/>
        <w:rPr>
          <w:rFonts w:ascii="Arial" w:eastAsia="Arial" w:hAnsi="Arial" w:cs="Arial"/>
        </w:rPr>
      </w:pPr>
      <w:r w:rsidRPr="00F17794">
        <w:rPr>
          <w:rFonts w:ascii="Arial" w:eastAsia="Arial" w:hAnsi="Arial" w:cs="Arial"/>
        </w:rPr>
        <w:t xml:space="preserve">Renea Wilson, </w:t>
      </w:r>
      <w:r w:rsidR="0051055E" w:rsidRPr="00F17794">
        <w:rPr>
          <w:rFonts w:ascii="Arial" w:eastAsia="Arial" w:hAnsi="Arial" w:cs="Arial"/>
        </w:rPr>
        <w:t xml:space="preserve">Administrative Staff, </w:t>
      </w:r>
      <w:r w:rsidRPr="00F17794">
        <w:rPr>
          <w:rFonts w:ascii="Arial" w:eastAsia="Arial" w:hAnsi="Arial" w:cs="Arial"/>
        </w:rPr>
        <w:t xml:space="preserve">Marion County Planning Office </w:t>
      </w:r>
    </w:p>
    <w:p w14:paraId="5A61808D" w14:textId="0FF0B038" w:rsidR="00FE540B" w:rsidRPr="00F17794" w:rsidRDefault="00B358E9" w:rsidP="00F17794">
      <w:pPr>
        <w:ind w:firstLine="720"/>
        <w:rPr>
          <w:rFonts w:ascii="Arial" w:hAnsi="Arial" w:cs="Arial"/>
        </w:rPr>
      </w:pPr>
      <w:hyperlink r:id="rId9" w:history="1">
        <w:r w:rsidR="00890870" w:rsidRPr="00F17794">
          <w:rPr>
            <w:rStyle w:val="Hyperlink"/>
            <w:rFonts w:ascii="Arial" w:hAnsi="Arial" w:cs="Arial"/>
          </w:rPr>
          <w:t>rwilson@marioncountytn.net</w:t>
        </w:r>
      </w:hyperlink>
      <w:r w:rsidR="00890870" w:rsidRPr="00F17794">
        <w:rPr>
          <w:rFonts w:ascii="Arial" w:hAnsi="Arial" w:cs="Arial"/>
        </w:rPr>
        <w:t xml:space="preserve"> </w:t>
      </w:r>
    </w:p>
    <w:p w14:paraId="1FA4FD55" w14:textId="77777777" w:rsidR="008C5668" w:rsidRPr="00890870" w:rsidRDefault="008C5668" w:rsidP="00BD3A2A">
      <w:pPr>
        <w:spacing w:line="276" w:lineRule="auto"/>
        <w:ind w:firstLine="720"/>
        <w:rPr>
          <w:rFonts w:ascii="Arial" w:hAnsi="Arial" w:cs="Arial"/>
          <w:sz w:val="22"/>
          <w:szCs w:val="22"/>
        </w:rPr>
      </w:pPr>
    </w:p>
    <w:p w14:paraId="77808443" w14:textId="77777777" w:rsidR="00E46A71" w:rsidRDefault="00E46A71">
      <w:pPr>
        <w:spacing w:line="200" w:lineRule="exact"/>
      </w:pPr>
    </w:p>
    <w:p w14:paraId="4B2A34F9" w14:textId="171C4F09" w:rsidR="00651305" w:rsidRDefault="00A12221">
      <w:pPr>
        <w:ind w:left="100" w:right="74"/>
        <w:rPr>
          <w:rFonts w:ascii="Arial" w:eastAsia="Arial" w:hAnsi="Arial" w:cs="Arial"/>
        </w:rPr>
      </w:pPr>
      <w:r w:rsidRPr="00651305">
        <w:rPr>
          <w:rFonts w:ascii="Arial" w:eastAsia="Arial" w:hAnsi="Arial" w:cs="Arial"/>
        </w:rPr>
        <w:t xml:space="preserve">The Marion County Planning Office is located </w:t>
      </w:r>
      <w:r w:rsidR="00F8404B">
        <w:rPr>
          <w:rFonts w:ascii="Arial" w:eastAsia="Arial" w:hAnsi="Arial" w:cs="Arial"/>
        </w:rPr>
        <w:t>in</w:t>
      </w:r>
      <w:r w:rsidRPr="00651305">
        <w:rPr>
          <w:rFonts w:ascii="Arial" w:eastAsia="Arial" w:hAnsi="Arial" w:cs="Arial"/>
        </w:rPr>
        <w:t xml:space="preserve"> the </w:t>
      </w:r>
      <w:r w:rsidR="00F8404B">
        <w:rPr>
          <w:rFonts w:ascii="Arial" w:eastAsia="Arial" w:hAnsi="Arial" w:cs="Arial"/>
        </w:rPr>
        <w:t>Minter Building</w:t>
      </w:r>
      <w:r w:rsidRPr="00651305">
        <w:rPr>
          <w:rFonts w:ascii="Arial" w:eastAsia="Arial" w:hAnsi="Arial" w:cs="Arial"/>
        </w:rPr>
        <w:t xml:space="preserve"> at 24 Courthouse Square, </w:t>
      </w:r>
      <w:r w:rsidR="00AC0A1B" w:rsidRPr="00651305">
        <w:rPr>
          <w:rFonts w:ascii="Arial" w:eastAsia="Arial" w:hAnsi="Arial" w:cs="Arial"/>
        </w:rPr>
        <w:t>Suite 1</w:t>
      </w:r>
      <w:r w:rsidRPr="00651305">
        <w:rPr>
          <w:rFonts w:ascii="Arial" w:eastAsia="Arial" w:hAnsi="Arial" w:cs="Arial"/>
        </w:rPr>
        <w:t>05, Jasper, TN</w:t>
      </w:r>
      <w:r w:rsidR="00AC0A1B" w:rsidRPr="00651305">
        <w:rPr>
          <w:rFonts w:ascii="Arial" w:eastAsia="Arial" w:hAnsi="Arial" w:cs="Arial"/>
        </w:rPr>
        <w:t xml:space="preserve"> 37347</w:t>
      </w:r>
      <w:r w:rsidRPr="00651305">
        <w:rPr>
          <w:rFonts w:ascii="Arial" w:eastAsia="Arial" w:hAnsi="Arial" w:cs="Arial"/>
        </w:rPr>
        <w:t xml:space="preserve">.  </w:t>
      </w:r>
    </w:p>
    <w:p w14:paraId="3410BC73" w14:textId="78F7F1AE" w:rsidR="00843F14" w:rsidRDefault="00843F14">
      <w:pPr>
        <w:ind w:left="100" w:right="74"/>
        <w:rPr>
          <w:rFonts w:ascii="Arial" w:eastAsia="Arial" w:hAnsi="Arial" w:cs="Arial"/>
        </w:rPr>
      </w:pPr>
    </w:p>
    <w:p w14:paraId="5AFFA74E" w14:textId="1CC2485C" w:rsidR="00BC6E58" w:rsidRDefault="00BC6E58">
      <w:pPr>
        <w:ind w:left="100" w:right="74"/>
        <w:rPr>
          <w:rFonts w:ascii="Arial" w:eastAsia="Arial" w:hAnsi="Arial" w:cs="Arial"/>
        </w:rPr>
      </w:pPr>
    </w:p>
    <w:p w14:paraId="645EAFE9" w14:textId="1F8F6A38" w:rsidR="00BC6E58" w:rsidRDefault="00BC6E58">
      <w:pPr>
        <w:ind w:left="100" w:right="74"/>
        <w:rPr>
          <w:rFonts w:ascii="Arial" w:eastAsia="Arial" w:hAnsi="Arial" w:cs="Arial"/>
        </w:rPr>
      </w:pPr>
    </w:p>
    <w:p w14:paraId="5BEAA163" w14:textId="533E31E6" w:rsidR="00BC6E58" w:rsidRDefault="00BC6E58">
      <w:pPr>
        <w:ind w:left="100" w:right="74"/>
        <w:rPr>
          <w:rFonts w:ascii="Arial" w:eastAsia="Arial" w:hAnsi="Arial" w:cs="Arial"/>
        </w:rPr>
      </w:pPr>
    </w:p>
    <w:p w14:paraId="140D23B7" w14:textId="571FF12E" w:rsidR="00BC6E58" w:rsidRDefault="00BC6E58">
      <w:pPr>
        <w:ind w:left="100" w:right="74"/>
        <w:rPr>
          <w:rFonts w:ascii="Arial" w:eastAsia="Arial" w:hAnsi="Arial" w:cs="Arial"/>
        </w:rPr>
      </w:pPr>
    </w:p>
    <w:p w14:paraId="7F745968" w14:textId="2D96F9F8" w:rsidR="00BC6E58" w:rsidRDefault="00BC6E58">
      <w:pPr>
        <w:ind w:left="100" w:right="74"/>
        <w:rPr>
          <w:rFonts w:ascii="Arial" w:eastAsia="Arial" w:hAnsi="Arial" w:cs="Arial"/>
        </w:rPr>
      </w:pPr>
    </w:p>
    <w:p w14:paraId="14007D6E" w14:textId="71D8B2BC" w:rsidR="00BC6E58" w:rsidRDefault="00BC6E58">
      <w:pPr>
        <w:ind w:left="100" w:right="74"/>
        <w:rPr>
          <w:rFonts w:ascii="Arial" w:eastAsia="Arial" w:hAnsi="Arial" w:cs="Arial"/>
        </w:rPr>
      </w:pPr>
    </w:p>
    <w:p w14:paraId="214DC4F8" w14:textId="3F8A1C82" w:rsidR="00BC6E58" w:rsidRDefault="00BC6E58">
      <w:pPr>
        <w:ind w:left="100" w:right="74"/>
        <w:rPr>
          <w:rFonts w:ascii="Arial" w:eastAsia="Arial" w:hAnsi="Arial" w:cs="Arial"/>
        </w:rPr>
      </w:pPr>
    </w:p>
    <w:p w14:paraId="30748CD5" w14:textId="024B868C" w:rsidR="00BC6E58" w:rsidRDefault="00BC6E58">
      <w:pPr>
        <w:ind w:left="100" w:right="74"/>
        <w:rPr>
          <w:rFonts w:ascii="Arial" w:eastAsia="Arial" w:hAnsi="Arial" w:cs="Arial"/>
        </w:rPr>
      </w:pPr>
    </w:p>
    <w:p w14:paraId="2675610F" w14:textId="001938C6" w:rsidR="00BC6E58" w:rsidRDefault="00BC6E58">
      <w:pPr>
        <w:ind w:left="100" w:right="74"/>
        <w:rPr>
          <w:rFonts w:ascii="Arial" w:eastAsia="Arial" w:hAnsi="Arial" w:cs="Arial"/>
        </w:rPr>
      </w:pPr>
    </w:p>
    <w:p w14:paraId="1064469A" w14:textId="40B212B5" w:rsidR="00843F14" w:rsidRDefault="00843F14" w:rsidP="00843F14">
      <w:pPr>
        <w:jc w:val="center"/>
        <w:rPr>
          <w:rFonts w:ascii="Arial" w:hAnsi="Arial" w:cs="Arial"/>
          <w:b/>
          <w:bCs/>
          <w:sz w:val="28"/>
          <w:szCs w:val="28"/>
        </w:rPr>
      </w:pPr>
      <w:r w:rsidRPr="00843F14">
        <w:rPr>
          <w:rFonts w:ascii="Arial" w:hAnsi="Arial" w:cs="Arial"/>
          <w:b/>
          <w:bCs/>
          <w:sz w:val="28"/>
          <w:szCs w:val="28"/>
        </w:rPr>
        <w:t>Plat Submittal Guidelines</w:t>
      </w:r>
    </w:p>
    <w:p w14:paraId="71F5490D" w14:textId="78515F40" w:rsidR="00843F14" w:rsidRDefault="00FD5341" w:rsidP="00FD5341">
      <w:pPr>
        <w:pStyle w:val="NoSpacing"/>
        <w:jc w:val="center"/>
      </w:pPr>
      <w:r>
        <w:rPr>
          <w:noProof/>
        </w:rPr>
        <w:drawing>
          <wp:inline distT="0" distB="0" distL="0" distR="0" wp14:anchorId="64C00F96" wp14:editId="2387BD53">
            <wp:extent cx="2543175" cy="10058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3175" cy="1005840"/>
                    </a:xfrm>
                    <a:prstGeom prst="rect">
                      <a:avLst/>
                    </a:prstGeom>
                  </pic:spPr>
                </pic:pic>
              </a:graphicData>
            </a:graphic>
          </wp:inline>
        </w:drawing>
      </w:r>
    </w:p>
    <w:p w14:paraId="7F39002E" w14:textId="2A1A4A3D" w:rsidR="006240A5" w:rsidRPr="006240A5" w:rsidRDefault="006240A5" w:rsidP="006240A5">
      <w:pPr>
        <w:jc w:val="center"/>
        <w:rPr>
          <w:rFonts w:ascii="Arial" w:hAnsi="Arial" w:cs="Arial"/>
          <w:b/>
          <w:bCs/>
          <w:sz w:val="28"/>
          <w:szCs w:val="28"/>
        </w:rPr>
      </w:pPr>
    </w:p>
    <w:p w14:paraId="48C8EA15" w14:textId="77777777" w:rsidR="006240A5" w:rsidRPr="006240A5" w:rsidRDefault="006240A5" w:rsidP="006240A5">
      <w:pPr>
        <w:pStyle w:val="NoSpacing"/>
        <w:spacing w:line="276" w:lineRule="auto"/>
        <w:jc w:val="center"/>
        <w:rPr>
          <w:rFonts w:ascii="Arial" w:hAnsi="Arial" w:cs="Arial"/>
          <w:sz w:val="24"/>
          <w:szCs w:val="24"/>
        </w:rPr>
      </w:pPr>
      <w:r w:rsidRPr="006240A5">
        <w:rPr>
          <w:rFonts w:ascii="Arial" w:hAnsi="Arial" w:cs="Arial"/>
          <w:b/>
          <w:bCs/>
          <w:sz w:val="24"/>
          <w:szCs w:val="24"/>
        </w:rPr>
        <w:t xml:space="preserve">Community: </w:t>
      </w:r>
      <w:r w:rsidRPr="006240A5">
        <w:rPr>
          <w:rFonts w:ascii="Arial" w:hAnsi="Arial" w:cs="Arial"/>
          <w:sz w:val="24"/>
          <w:szCs w:val="24"/>
        </w:rPr>
        <w:t>Unincorporated</w:t>
      </w:r>
      <w:r w:rsidRPr="006240A5">
        <w:rPr>
          <w:rFonts w:ascii="Arial" w:hAnsi="Arial" w:cs="Arial"/>
          <w:b/>
          <w:bCs/>
          <w:sz w:val="24"/>
          <w:szCs w:val="24"/>
        </w:rPr>
        <w:t xml:space="preserve"> </w:t>
      </w:r>
      <w:r w:rsidRPr="006240A5">
        <w:rPr>
          <w:rFonts w:ascii="Arial" w:hAnsi="Arial" w:cs="Arial"/>
          <w:sz w:val="24"/>
          <w:szCs w:val="24"/>
        </w:rPr>
        <w:t>Marion County</w:t>
      </w:r>
    </w:p>
    <w:p w14:paraId="5EC90DC1" w14:textId="77777777" w:rsidR="006240A5" w:rsidRPr="006240A5" w:rsidRDefault="006240A5" w:rsidP="006240A5">
      <w:pPr>
        <w:pStyle w:val="NoSpacing"/>
        <w:spacing w:line="276" w:lineRule="auto"/>
        <w:jc w:val="center"/>
        <w:rPr>
          <w:rFonts w:ascii="Arial" w:hAnsi="Arial" w:cs="Arial"/>
          <w:sz w:val="24"/>
          <w:szCs w:val="24"/>
        </w:rPr>
      </w:pPr>
      <w:r w:rsidRPr="006240A5">
        <w:rPr>
          <w:rFonts w:ascii="Arial" w:hAnsi="Arial" w:cs="Arial"/>
          <w:b/>
          <w:bCs/>
          <w:sz w:val="24"/>
          <w:szCs w:val="24"/>
        </w:rPr>
        <w:t>Planner:</w:t>
      </w:r>
      <w:r w:rsidRPr="006240A5">
        <w:rPr>
          <w:rFonts w:ascii="Arial" w:hAnsi="Arial" w:cs="Arial"/>
          <w:sz w:val="24"/>
          <w:szCs w:val="24"/>
        </w:rPr>
        <w:t xml:space="preserve"> Garrett Haynes</w:t>
      </w:r>
    </w:p>
    <w:p w14:paraId="6221950E" w14:textId="77777777" w:rsidR="006240A5" w:rsidRPr="006240A5" w:rsidRDefault="006240A5" w:rsidP="006240A5">
      <w:pPr>
        <w:pStyle w:val="NoSpacing"/>
        <w:spacing w:line="276" w:lineRule="auto"/>
        <w:jc w:val="center"/>
        <w:rPr>
          <w:rFonts w:ascii="Arial" w:hAnsi="Arial" w:cs="Arial"/>
          <w:sz w:val="24"/>
          <w:szCs w:val="24"/>
        </w:rPr>
      </w:pPr>
      <w:r w:rsidRPr="006240A5">
        <w:rPr>
          <w:rFonts w:ascii="Arial" w:hAnsi="Arial" w:cs="Arial"/>
          <w:b/>
          <w:bCs/>
          <w:sz w:val="24"/>
          <w:szCs w:val="24"/>
        </w:rPr>
        <w:t xml:space="preserve">Email: </w:t>
      </w:r>
      <w:hyperlink r:id="rId11" w:history="1">
        <w:r w:rsidRPr="006240A5">
          <w:rPr>
            <w:rStyle w:val="Hyperlink"/>
            <w:rFonts w:ascii="Arial" w:hAnsi="Arial" w:cs="Arial"/>
            <w:sz w:val="24"/>
            <w:szCs w:val="24"/>
          </w:rPr>
          <w:t>ghaynes@sedev.org</w:t>
        </w:r>
      </w:hyperlink>
      <w:r w:rsidRPr="006240A5">
        <w:rPr>
          <w:rFonts w:ascii="Arial" w:hAnsi="Arial" w:cs="Arial"/>
          <w:b/>
          <w:bCs/>
          <w:sz w:val="24"/>
          <w:szCs w:val="24"/>
        </w:rPr>
        <w:t xml:space="preserve"> </w:t>
      </w:r>
    </w:p>
    <w:p w14:paraId="3D602229" w14:textId="77777777" w:rsidR="006240A5" w:rsidRPr="006240A5" w:rsidRDefault="006240A5" w:rsidP="006240A5">
      <w:pPr>
        <w:pStyle w:val="NoSpacing"/>
        <w:spacing w:line="276" w:lineRule="auto"/>
        <w:jc w:val="center"/>
        <w:rPr>
          <w:rFonts w:ascii="Arial" w:hAnsi="Arial" w:cs="Arial"/>
          <w:sz w:val="24"/>
          <w:szCs w:val="24"/>
        </w:rPr>
      </w:pPr>
      <w:r w:rsidRPr="006240A5">
        <w:rPr>
          <w:rFonts w:ascii="Arial" w:hAnsi="Arial" w:cs="Arial"/>
          <w:b/>
          <w:bCs/>
          <w:sz w:val="24"/>
          <w:szCs w:val="24"/>
        </w:rPr>
        <w:t>Phone:</w:t>
      </w:r>
      <w:r w:rsidRPr="006240A5">
        <w:rPr>
          <w:rFonts w:ascii="Arial" w:hAnsi="Arial" w:cs="Arial"/>
          <w:sz w:val="24"/>
          <w:szCs w:val="24"/>
        </w:rPr>
        <w:t xml:space="preserve"> (423) 424-4245</w:t>
      </w:r>
    </w:p>
    <w:p w14:paraId="7AE1B9EE" w14:textId="270318F4" w:rsidR="00843F14" w:rsidRDefault="00843F14">
      <w:pPr>
        <w:ind w:left="100" w:right="74"/>
        <w:rPr>
          <w:rFonts w:ascii="Arial" w:eastAsia="Arial" w:hAnsi="Arial" w:cs="Arial"/>
        </w:rPr>
      </w:pPr>
    </w:p>
    <w:p w14:paraId="2EDAC616" w14:textId="77777777" w:rsidR="006240A5" w:rsidRPr="006240A5" w:rsidRDefault="006240A5" w:rsidP="006240A5">
      <w:pPr>
        <w:rPr>
          <w:rFonts w:ascii="Arial" w:hAnsi="Arial" w:cs="Arial"/>
          <w:b/>
          <w:bCs/>
        </w:rPr>
      </w:pPr>
    </w:p>
    <w:p w14:paraId="19EE102A" w14:textId="77777777" w:rsidR="006240A5" w:rsidRP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rPr>
        <w:t xml:space="preserve">Plats must be submitted electronically via email to the SETD Planner, Garrett Haynes, </w:t>
      </w:r>
      <w:hyperlink r:id="rId12" w:history="1">
        <w:r w:rsidRPr="006240A5">
          <w:rPr>
            <w:rStyle w:val="Hyperlink"/>
            <w:rFonts w:ascii="Arial" w:eastAsiaTheme="majorEastAsia" w:hAnsi="Arial" w:cs="Arial"/>
          </w:rPr>
          <w:t>ghaynes@sedev.org</w:t>
        </w:r>
      </w:hyperlink>
      <w:r w:rsidRPr="006240A5">
        <w:rPr>
          <w:rFonts w:ascii="Arial" w:hAnsi="Arial" w:cs="Arial"/>
        </w:rPr>
        <w:t xml:space="preserve"> </w:t>
      </w:r>
    </w:p>
    <w:p w14:paraId="5CEECA63" w14:textId="77777777" w:rsidR="006240A5" w:rsidRPr="006240A5" w:rsidRDefault="006240A5" w:rsidP="006240A5">
      <w:pPr>
        <w:pStyle w:val="ListParagraph"/>
        <w:rPr>
          <w:rFonts w:ascii="Arial" w:hAnsi="Arial" w:cs="Arial"/>
        </w:rPr>
      </w:pPr>
    </w:p>
    <w:p w14:paraId="4FD71B78" w14:textId="77777777" w:rsidR="006240A5" w:rsidRP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rPr>
        <w:t>Plats should be in PDF format attached to the email or a link provided in the body of the email for larger files. Staff may request CAD drawings for larger subdivisions to assist with review.</w:t>
      </w:r>
    </w:p>
    <w:p w14:paraId="0A45ACD4" w14:textId="77777777" w:rsidR="006240A5" w:rsidRPr="006240A5" w:rsidRDefault="006240A5" w:rsidP="006240A5">
      <w:pPr>
        <w:pStyle w:val="ListParagraph"/>
        <w:rPr>
          <w:rFonts w:ascii="Arial" w:hAnsi="Arial" w:cs="Arial"/>
        </w:rPr>
      </w:pPr>
    </w:p>
    <w:p w14:paraId="2E03F983" w14:textId="77777777" w:rsidR="006240A5" w:rsidRP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rPr>
        <w:t>Only one plat may be submitted per email.  If you have multiple plats, please send an email for each plat.</w:t>
      </w:r>
    </w:p>
    <w:p w14:paraId="6987EEC7" w14:textId="77777777" w:rsidR="006240A5" w:rsidRPr="006240A5" w:rsidRDefault="006240A5" w:rsidP="006240A5">
      <w:pPr>
        <w:pStyle w:val="ListParagraph"/>
        <w:rPr>
          <w:rFonts w:ascii="Arial" w:hAnsi="Arial" w:cs="Arial"/>
        </w:rPr>
      </w:pPr>
    </w:p>
    <w:p w14:paraId="1EE0407B" w14:textId="77777777" w:rsidR="006240A5" w:rsidRP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rPr>
        <w:t>The email subject should be the same as the plat title.</w:t>
      </w:r>
    </w:p>
    <w:p w14:paraId="1C166FA6" w14:textId="77777777" w:rsidR="006240A5" w:rsidRPr="006240A5" w:rsidRDefault="006240A5" w:rsidP="006240A5">
      <w:pPr>
        <w:pStyle w:val="ListParagraph"/>
        <w:rPr>
          <w:rFonts w:ascii="Arial" w:hAnsi="Arial" w:cs="Arial"/>
        </w:rPr>
      </w:pPr>
    </w:p>
    <w:p w14:paraId="23C5F94A" w14:textId="7DC7B03B" w:rsid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rPr>
        <w:t>The email should be sent to:</w:t>
      </w:r>
    </w:p>
    <w:p w14:paraId="2F5882B9" w14:textId="77777777" w:rsidR="006240A5" w:rsidRPr="006240A5" w:rsidRDefault="006240A5" w:rsidP="006240A5">
      <w:pPr>
        <w:pStyle w:val="ListParagraph"/>
        <w:rPr>
          <w:rFonts w:ascii="Arial" w:hAnsi="Arial" w:cs="Arial"/>
        </w:rPr>
      </w:pPr>
    </w:p>
    <w:p w14:paraId="7CF95862" w14:textId="77777777" w:rsidR="006240A5" w:rsidRPr="006240A5" w:rsidRDefault="006240A5" w:rsidP="006240A5">
      <w:pPr>
        <w:pStyle w:val="ListParagraph"/>
        <w:numPr>
          <w:ilvl w:val="0"/>
          <w:numId w:val="12"/>
        </w:numPr>
        <w:spacing w:after="160" w:line="360" w:lineRule="auto"/>
        <w:rPr>
          <w:rFonts w:ascii="Arial" w:hAnsi="Arial" w:cs="Arial"/>
        </w:rPr>
      </w:pPr>
      <w:r w:rsidRPr="006240A5">
        <w:rPr>
          <w:rFonts w:ascii="Arial" w:hAnsi="Arial" w:cs="Arial"/>
        </w:rPr>
        <w:t xml:space="preserve">Garrett Haynes, </w:t>
      </w:r>
      <w:hyperlink r:id="rId13" w:history="1">
        <w:r w:rsidRPr="006240A5">
          <w:rPr>
            <w:rStyle w:val="Hyperlink"/>
            <w:rFonts w:ascii="Arial" w:eastAsiaTheme="majorEastAsia" w:hAnsi="Arial" w:cs="Arial"/>
          </w:rPr>
          <w:t>ghaynes@sedev.org</w:t>
        </w:r>
      </w:hyperlink>
      <w:r w:rsidRPr="006240A5">
        <w:rPr>
          <w:rFonts w:ascii="Arial" w:hAnsi="Arial" w:cs="Arial"/>
        </w:rPr>
        <w:t xml:space="preserve"> </w:t>
      </w:r>
    </w:p>
    <w:p w14:paraId="04C092E7" w14:textId="77777777" w:rsidR="006240A5" w:rsidRPr="006240A5" w:rsidRDefault="006240A5" w:rsidP="006240A5">
      <w:pPr>
        <w:pStyle w:val="ListParagraph"/>
        <w:numPr>
          <w:ilvl w:val="0"/>
          <w:numId w:val="12"/>
        </w:numPr>
        <w:spacing w:after="160" w:line="360" w:lineRule="auto"/>
        <w:rPr>
          <w:rFonts w:ascii="Arial" w:hAnsi="Arial" w:cs="Arial"/>
        </w:rPr>
      </w:pPr>
      <w:r w:rsidRPr="006240A5">
        <w:rPr>
          <w:rFonts w:ascii="Arial" w:hAnsi="Arial" w:cs="Arial"/>
        </w:rPr>
        <w:t xml:space="preserve">Renea Wilson, </w:t>
      </w:r>
      <w:hyperlink r:id="rId14" w:history="1">
        <w:r w:rsidRPr="006240A5">
          <w:rPr>
            <w:rStyle w:val="Hyperlink"/>
            <w:rFonts w:ascii="Arial" w:hAnsi="Arial" w:cs="Arial"/>
          </w:rPr>
          <w:t>rwilson@marioncountytn.net</w:t>
        </w:r>
      </w:hyperlink>
    </w:p>
    <w:p w14:paraId="6AD05F96" w14:textId="77777777" w:rsidR="006240A5" w:rsidRPr="006240A5" w:rsidRDefault="006240A5" w:rsidP="006240A5">
      <w:pPr>
        <w:pStyle w:val="ListParagraph"/>
        <w:numPr>
          <w:ilvl w:val="0"/>
          <w:numId w:val="12"/>
        </w:numPr>
        <w:spacing w:after="160" w:line="360" w:lineRule="auto"/>
        <w:rPr>
          <w:rFonts w:ascii="Arial" w:hAnsi="Arial" w:cs="Arial"/>
        </w:rPr>
      </w:pPr>
      <w:r w:rsidRPr="006240A5">
        <w:rPr>
          <w:rFonts w:ascii="Arial" w:hAnsi="Arial" w:cs="Arial"/>
          <w:b/>
          <w:bCs/>
          <w:u w:val="single"/>
        </w:rPr>
        <w:t>All others who wish to receive a copy of the staff review.</w:t>
      </w:r>
      <w:r w:rsidRPr="006240A5">
        <w:rPr>
          <w:rFonts w:ascii="Arial" w:hAnsi="Arial" w:cs="Arial"/>
        </w:rPr>
        <w:t xml:space="preserve"> Staff will use </w:t>
      </w:r>
      <w:r w:rsidRPr="006240A5">
        <w:rPr>
          <w:rFonts w:ascii="Arial" w:hAnsi="Arial" w:cs="Arial"/>
          <w:b/>
          <w:bCs/>
          <w:highlight w:val="lightGray"/>
        </w:rPr>
        <w:t>“REPLY ALL”</w:t>
      </w:r>
      <w:r w:rsidRPr="006240A5">
        <w:rPr>
          <w:rFonts w:ascii="Arial" w:hAnsi="Arial" w:cs="Arial"/>
        </w:rPr>
        <w:t xml:space="preserve"> to send the staff review</w:t>
      </w:r>
    </w:p>
    <w:p w14:paraId="56EFFC1F" w14:textId="77777777" w:rsidR="006240A5" w:rsidRPr="006240A5" w:rsidRDefault="006240A5" w:rsidP="006240A5">
      <w:pPr>
        <w:pStyle w:val="ListParagraph"/>
        <w:ind w:left="1440"/>
        <w:rPr>
          <w:rFonts w:ascii="Arial" w:hAnsi="Arial" w:cs="Arial"/>
        </w:rPr>
      </w:pPr>
    </w:p>
    <w:p w14:paraId="4FA80A33" w14:textId="77777777" w:rsidR="006240A5" w:rsidRP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rPr>
        <w:t>If not clear and obvious from the plat, please include a brief statement of the intended purpose of the plat in the body of the email.</w:t>
      </w:r>
    </w:p>
    <w:p w14:paraId="7C9C37AA" w14:textId="77777777" w:rsidR="006240A5" w:rsidRPr="006240A5" w:rsidRDefault="006240A5" w:rsidP="006240A5">
      <w:pPr>
        <w:pStyle w:val="ListParagraph"/>
        <w:rPr>
          <w:rFonts w:ascii="Arial" w:hAnsi="Arial" w:cs="Arial"/>
        </w:rPr>
      </w:pPr>
    </w:p>
    <w:p w14:paraId="10107F9A" w14:textId="77777777" w:rsidR="006240A5" w:rsidRP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b/>
          <w:bCs/>
          <w:u w:val="single"/>
        </w:rPr>
        <w:t>All requested variances should be listed on the plat</w:t>
      </w:r>
      <w:r w:rsidRPr="006240A5">
        <w:rPr>
          <w:rFonts w:ascii="Arial" w:hAnsi="Arial" w:cs="Arial"/>
        </w:rPr>
        <w:t>. Please provide a brief explanation as to why each variance is needed in the body of the email.</w:t>
      </w:r>
    </w:p>
    <w:p w14:paraId="63FC00BF" w14:textId="77777777" w:rsidR="006240A5" w:rsidRPr="006240A5" w:rsidRDefault="006240A5" w:rsidP="006240A5">
      <w:pPr>
        <w:pStyle w:val="ListParagraph"/>
        <w:rPr>
          <w:rFonts w:ascii="Arial" w:hAnsi="Arial" w:cs="Arial"/>
        </w:rPr>
      </w:pPr>
    </w:p>
    <w:p w14:paraId="55B59C5E" w14:textId="553D6524" w:rsidR="006240A5" w:rsidRDefault="006240A5" w:rsidP="006240A5">
      <w:pPr>
        <w:pStyle w:val="ListParagraph"/>
        <w:numPr>
          <w:ilvl w:val="0"/>
          <w:numId w:val="14"/>
        </w:numPr>
        <w:spacing w:after="160" w:line="259" w:lineRule="auto"/>
        <w:rPr>
          <w:rFonts w:ascii="Arial" w:hAnsi="Arial" w:cs="Arial"/>
        </w:rPr>
      </w:pPr>
      <w:r w:rsidRPr="006240A5">
        <w:rPr>
          <w:rFonts w:ascii="Arial" w:hAnsi="Arial" w:cs="Arial"/>
        </w:rPr>
        <w:t>Electronic submission is required</w:t>
      </w:r>
      <w:r w:rsidRPr="006240A5">
        <w:rPr>
          <w:rFonts w:ascii="Arial" w:hAnsi="Arial" w:cs="Arial"/>
          <w:b/>
          <w:bCs/>
        </w:rPr>
        <w:t xml:space="preserve"> </w:t>
      </w:r>
      <w:r w:rsidRPr="006240A5">
        <w:rPr>
          <w:rFonts w:ascii="Arial" w:hAnsi="Arial" w:cs="Arial"/>
          <w:b/>
          <w:bCs/>
          <w:u w:val="single"/>
        </w:rPr>
        <w:t>IN ADDITION TO</w:t>
      </w:r>
      <w:r w:rsidRPr="006240A5">
        <w:rPr>
          <w:rFonts w:ascii="Arial" w:hAnsi="Arial" w:cs="Arial"/>
        </w:rPr>
        <w:t xml:space="preserve"> delivery of all required hard copies to the Marion County Planning Office.  The following hard copies are required by the Marion County Subdivision Regulations:</w:t>
      </w:r>
    </w:p>
    <w:p w14:paraId="42B59170" w14:textId="77777777" w:rsidR="006240A5" w:rsidRPr="006240A5" w:rsidRDefault="006240A5" w:rsidP="006240A5">
      <w:pPr>
        <w:pStyle w:val="ListParagraph"/>
        <w:rPr>
          <w:rFonts w:ascii="Arial" w:hAnsi="Arial" w:cs="Arial"/>
        </w:rPr>
      </w:pPr>
    </w:p>
    <w:p w14:paraId="2F5DF610" w14:textId="77777777" w:rsidR="006240A5" w:rsidRPr="006240A5" w:rsidRDefault="006240A5" w:rsidP="006240A5">
      <w:pPr>
        <w:pStyle w:val="ListParagraph"/>
        <w:spacing w:after="160" w:line="259" w:lineRule="auto"/>
        <w:rPr>
          <w:rFonts w:ascii="Arial" w:hAnsi="Arial" w:cs="Arial"/>
        </w:rPr>
      </w:pPr>
    </w:p>
    <w:p w14:paraId="333C9B17" w14:textId="79C9A2BD" w:rsidR="006240A5" w:rsidRDefault="006240A5" w:rsidP="006240A5">
      <w:pPr>
        <w:pStyle w:val="ListParagraph"/>
        <w:numPr>
          <w:ilvl w:val="0"/>
          <w:numId w:val="13"/>
        </w:numPr>
        <w:spacing w:after="160"/>
        <w:ind w:left="1440"/>
        <w:rPr>
          <w:rFonts w:ascii="Arial" w:hAnsi="Arial" w:cs="Arial"/>
        </w:rPr>
      </w:pPr>
      <w:r w:rsidRPr="006240A5">
        <w:rPr>
          <w:rFonts w:ascii="Arial" w:hAnsi="Arial" w:cs="Arial"/>
        </w:rPr>
        <w:t>Two hard copies are required for review by Marion County officials.  These must be submitted by noon on plat review day, which is ten (10) business days prior to the next regularly scheduled meeting.</w:t>
      </w:r>
    </w:p>
    <w:p w14:paraId="47751CAE" w14:textId="77777777" w:rsidR="006240A5" w:rsidRPr="006240A5" w:rsidRDefault="006240A5" w:rsidP="006240A5">
      <w:pPr>
        <w:pStyle w:val="ListParagraph"/>
        <w:spacing w:after="160"/>
        <w:ind w:left="1440"/>
        <w:rPr>
          <w:rFonts w:ascii="Arial" w:hAnsi="Arial" w:cs="Arial"/>
        </w:rPr>
      </w:pPr>
    </w:p>
    <w:p w14:paraId="37168C23" w14:textId="72DA07F7" w:rsidR="006240A5" w:rsidRDefault="006240A5" w:rsidP="006240A5">
      <w:pPr>
        <w:pStyle w:val="ListParagraph"/>
        <w:numPr>
          <w:ilvl w:val="0"/>
          <w:numId w:val="13"/>
        </w:numPr>
        <w:spacing w:after="160"/>
        <w:ind w:left="1440"/>
        <w:rPr>
          <w:rFonts w:ascii="Arial" w:hAnsi="Arial" w:cs="Arial"/>
        </w:rPr>
      </w:pPr>
      <w:r w:rsidRPr="006240A5">
        <w:rPr>
          <w:rFonts w:ascii="Arial" w:hAnsi="Arial" w:cs="Arial"/>
        </w:rPr>
        <w:lastRenderedPageBreak/>
        <w:t>Preliminary Plats: Nine (9) hard copies with corrections are due by noon on the day of the Planning Commission meeting</w:t>
      </w:r>
    </w:p>
    <w:p w14:paraId="428D8229" w14:textId="77777777" w:rsidR="006240A5" w:rsidRPr="006240A5" w:rsidRDefault="006240A5" w:rsidP="006240A5">
      <w:pPr>
        <w:pStyle w:val="ListParagraph"/>
        <w:rPr>
          <w:rFonts w:ascii="Arial" w:hAnsi="Arial" w:cs="Arial"/>
        </w:rPr>
      </w:pPr>
    </w:p>
    <w:p w14:paraId="770AD8D4" w14:textId="77777777" w:rsidR="006240A5" w:rsidRPr="006240A5" w:rsidRDefault="006240A5" w:rsidP="006240A5">
      <w:pPr>
        <w:pStyle w:val="ListParagraph"/>
        <w:numPr>
          <w:ilvl w:val="0"/>
          <w:numId w:val="13"/>
        </w:numPr>
        <w:spacing w:after="160"/>
        <w:ind w:left="1440"/>
        <w:rPr>
          <w:rFonts w:ascii="Arial" w:hAnsi="Arial" w:cs="Arial"/>
        </w:rPr>
      </w:pPr>
      <w:r w:rsidRPr="006240A5">
        <w:rPr>
          <w:rFonts w:ascii="Arial" w:hAnsi="Arial" w:cs="Arial"/>
        </w:rPr>
        <w:t>Final Plats: Eight (8) hard copies with corrections are due by noon on the day of the Planning Commission meeting</w:t>
      </w:r>
    </w:p>
    <w:p w14:paraId="0634AFB1" w14:textId="2E44C25D" w:rsidR="006240A5" w:rsidRDefault="006240A5">
      <w:pPr>
        <w:ind w:left="100" w:right="74"/>
        <w:rPr>
          <w:rFonts w:ascii="Arial" w:eastAsia="Arial" w:hAnsi="Arial" w:cs="Arial"/>
        </w:rPr>
      </w:pPr>
    </w:p>
    <w:p w14:paraId="67258A81" w14:textId="77777777" w:rsidR="00651305" w:rsidRDefault="00651305">
      <w:pPr>
        <w:ind w:left="100" w:right="74"/>
        <w:rPr>
          <w:rFonts w:ascii="Arial" w:eastAsia="Arial" w:hAnsi="Arial" w:cs="Arial"/>
        </w:rPr>
      </w:pPr>
    </w:p>
    <w:p w14:paraId="38D9E8DF" w14:textId="77777777" w:rsidR="0051055E" w:rsidRPr="00651305" w:rsidRDefault="0051055E">
      <w:pPr>
        <w:ind w:left="100" w:right="74"/>
        <w:rPr>
          <w:rFonts w:ascii="Arial" w:eastAsia="Arial" w:hAnsi="Arial" w:cs="Arial"/>
        </w:rPr>
      </w:pPr>
    </w:p>
    <w:p w14:paraId="185EE525" w14:textId="3835557D" w:rsidR="00E46A71" w:rsidRPr="00651305" w:rsidRDefault="00A12221">
      <w:pPr>
        <w:ind w:left="100" w:right="74"/>
        <w:rPr>
          <w:rFonts w:ascii="Arial" w:eastAsia="Arial" w:hAnsi="Arial" w:cs="Arial"/>
        </w:rPr>
      </w:pPr>
      <w:r w:rsidRPr="00651305">
        <w:rPr>
          <w:rFonts w:ascii="Arial" w:eastAsia="Arial" w:hAnsi="Arial" w:cs="Arial"/>
        </w:rPr>
        <w:t xml:space="preserve">The Marion County Subdivision Regulations can be downloaded from this website or picked up </w:t>
      </w:r>
      <w:r w:rsidR="0051055E" w:rsidRPr="00651305">
        <w:rPr>
          <w:rFonts w:ascii="Arial" w:eastAsia="Arial" w:hAnsi="Arial" w:cs="Arial"/>
        </w:rPr>
        <w:t>in</w:t>
      </w:r>
      <w:r w:rsidRPr="00651305">
        <w:rPr>
          <w:rFonts w:ascii="Arial" w:eastAsia="Arial" w:hAnsi="Arial" w:cs="Arial"/>
        </w:rPr>
        <w:t xml:space="preserve"> the Planning Office.  </w:t>
      </w:r>
    </w:p>
    <w:p w14:paraId="0B897803" w14:textId="77777777" w:rsidR="00E46A71" w:rsidRDefault="00E46A71">
      <w:pPr>
        <w:spacing w:before="6" w:line="140" w:lineRule="exact"/>
        <w:rPr>
          <w:sz w:val="15"/>
          <w:szCs w:val="15"/>
        </w:rPr>
      </w:pPr>
    </w:p>
    <w:p w14:paraId="57DA2E60" w14:textId="4CFB2443" w:rsidR="00013195" w:rsidRDefault="00013195" w:rsidP="00013195">
      <w:pPr>
        <w:rPr>
          <w:rFonts w:ascii="Arial" w:eastAsia="Arial" w:hAnsi="Arial" w:cs="Arial"/>
          <w:sz w:val="22"/>
          <w:szCs w:val="22"/>
        </w:rPr>
      </w:pPr>
    </w:p>
    <w:p w14:paraId="6A5C6CFF" w14:textId="77777777" w:rsidR="00BC6E58" w:rsidRPr="00013195" w:rsidRDefault="00BC6E58" w:rsidP="00013195">
      <w:pPr>
        <w:rPr>
          <w:rFonts w:ascii="Arial" w:eastAsia="Arial" w:hAnsi="Arial" w:cs="Arial"/>
          <w:sz w:val="22"/>
          <w:szCs w:val="22"/>
        </w:rPr>
      </w:pPr>
    </w:p>
    <w:p w14:paraId="33398990" w14:textId="15DEB824" w:rsidR="00013195" w:rsidRPr="00BC6E58" w:rsidRDefault="00C34C56" w:rsidP="00013195">
      <w:pPr>
        <w:rPr>
          <w:rFonts w:ascii="Arial" w:eastAsia="Arial" w:hAnsi="Arial" w:cs="Arial"/>
          <w:b/>
          <w:bCs/>
          <w:sz w:val="24"/>
          <w:szCs w:val="24"/>
        </w:rPr>
      </w:pPr>
      <w:r>
        <w:rPr>
          <w:rFonts w:ascii="Arial" w:eastAsia="Arial" w:hAnsi="Arial" w:cs="Arial"/>
          <w:b/>
          <w:bCs/>
          <w:sz w:val="22"/>
          <w:szCs w:val="22"/>
        </w:rPr>
        <w:t xml:space="preserve"> </w:t>
      </w:r>
      <w:r w:rsidRPr="00BC6E58">
        <w:rPr>
          <w:rFonts w:ascii="Arial" w:eastAsia="Arial" w:hAnsi="Arial" w:cs="Arial"/>
          <w:b/>
          <w:bCs/>
          <w:sz w:val="24"/>
          <w:szCs w:val="24"/>
        </w:rPr>
        <w:t>Meetings</w:t>
      </w:r>
    </w:p>
    <w:p w14:paraId="5E163AE8" w14:textId="3B9169E7" w:rsidR="00C34C56" w:rsidRDefault="00C34C56" w:rsidP="00013195">
      <w:pPr>
        <w:rPr>
          <w:rFonts w:ascii="Arial" w:eastAsia="Arial" w:hAnsi="Arial" w:cs="Arial"/>
          <w:sz w:val="22"/>
          <w:szCs w:val="22"/>
        </w:rPr>
      </w:pPr>
    </w:p>
    <w:p w14:paraId="108AFB3B" w14:textId="62AA7037" w:rsidR="0051055E" w:rsidRPr="00651305" w:rsidRDefault="00C34C56" w:rsidP="00C34C56">
      <w:pPr>
        <w:ind w:left="100" w:right="137"/>
        <w:jc w:val="both"/>
        <w:rPr>
          <w:rFonts w:ascii="Arial" w:eastAsia="Arial" w:hAnsi="Arial" w:cs="Arial"/>
        </w:rPr>
      </w:pPr>
      <w:r w:rsidRPr="00651305">
        <w:rPr>
          <w:rFonts w:ascii="Arial" w:eastAsia="Arial" w:hAnsi="Arial" w:cs="Arial"/>
        </w:rPr>
        <w:t xml:space="preserve">The </w:t>
      </w:r>
      <w:r w:rsidR="00651305">
        <w:rPr>
          <w:rFonts w:ascii="Arial" w:eastAsia="Arial" w:hAnsi="Arial" w:cs="Arial"/>
        </w:rPr>
        <w:t xml:space="preserve">Marion County Regional Planning Commission </w:t>
      </w:r>
      <w:r w:rsidRPr="00651305">
        <w:rPr>
          <w:rFonts w:ascii="Arial" w:eastAsia="Arial" w:hAnsi="Arial" w:cs="Arial"/>
        </w:rPr>
        <w:t xml:space="preserve">regularly scheduled monthly meeting is the first Tuesday of each month, 4:00 P.M. CST at the Lawson Building located at 300 Ridley Drive, Jasper, TN 37347.  </w:t>
      </w:r>
    </w:p>
    <w:p w14:paraId="01183AE4" w14:textId="77777777" w:rsidR="0051055E" w:rsidRPr="00651305" w:rsidRDefault="0051055E" w:rsidP="00C34C56">
      <w:pPr>
        <w:ind w:left="100" w:right="137"/>
        <w:jc w:val="both"/>
        <w:rPr>
          <w:rFonts w:ascii="Arial" w:eastAsia="Arial" w:hAnsi="Arial" w:cs="Arial"/>
        </w:rPr>
      </w:pPr>
    </w:p>
    <w:p w14:paraId="020C743C" w14:textId="71B61728" w:rsidR="00C34C56" w:rsidRPr="00651305" w:rsidRDefault="00C34C56" w:rsidP="00C34C56">
      <w:pPr>
        <w:ind w:left="100" w:right="137"/>
        <w:jc w:val="both"/>
        <w:rPr>
          <w:rFonts w:ascii="Arial" w:eastAsia="Arial" w:hAnsi="Arial" w:cs="Arial"/>
        </w:rPr>
      </w:pPr>
      <w:r w:rsidRPr="00651305">
        <w:rPr>
          <w:rFonts w:ascii="Arial" w:eastAsia="Arial" w:hAnsi="Arial" w:cs="Arial"/>
        </w:rPr>
        <w:t xml:space="preserve">To be added to the Agenda please </w:t>
      </w:r>
      <w:r w:rsidR="0051055E" w:rsidRPr="00651305">
        <w:rPr>
          <w:rFonts w:ascii="Arial" w:eastAsia="Arial" w:hAnsi="Arial" w:cs="Arial"/>
        </w:rPr>
        <w:t xml:space="preserve">contact </w:t>
      </w:r>
      <w:r w:rsidRPr="00651305">
        <w:rPr>
          <w:rFonts w:ascii="Arial" w:eastAsia="Arial" w:hAnsi="Arial" w:cs="Arial"/>
        </w:rPr>
        <w:t>the Marion County Planning Office at least</w:t>
      </w:r>
      <w:r w:rsidR="0047327B">
        <w:rPr>
          <w:rFonts w:ascii="Arial" w:eastAsia="Arial" w:hAnsi="Arial" w:cs="Arial"/>
        </w:rPr>
        <w:t xml:space="preserve"> ten (10) business days prior to the next regularly scheduled meeting</w:t>
      </w:r>
      <w:r w:rsidRPr="00651305">
        <w:rPr>
          <w:rFonts w:ascii="Arial" w:eastAsia="Arial" w:hAnsi="Arial" w:cs="Arial"/>
        </w:rPr>
        <w:t>.</w:t>
      </w:r>
    </w:p>
    <w:p w14:paraId="5498957E" w14:textId="7CABD3B1" w:rsidR="00C34C56" w:rsidRDefault="00C34C56" w:rsidP="00013195">
      <w:pPr>
        <w:rPr>
          <w:rFonts w:ascii="Arial" w:eastAsia="Arial" w:hAnsi="Arial" w:cs="Arial"/>
          <w:sz w:val="22"/>
          <w:szCs w:val="22"/>
        </w:rPr>
      </w:pPr>
    </w:p>
    <w:p w14:paraId="66E53418" w14:textId="77777777" w:rsidR="00C34C56" w:rsidRPr="00013195" w:rsidRDefault="00C34C56" w:rsidP="00013195">
      <w:pPr>
        <w:rPr>
          <w:rFonts w:ascii="Arial" w:eastAsia="Arial" w:hAnsi="Arial" w:cs="Arial"/>
          <w:sz w:val="22"/>
          <w:szCs w:val="22"/>
        </w:rPr>
      </w:pPr>
    </w:p>
    <w:p w14:paraId="1DC0C5D8" w14:textId="63B4ACF3" w:rsidR="00E46A71" w:rsidRPr="00BC6E58" w:rsidRDefault="00DF3001">
      <w:pPr>
        <w:spacing w:before="32"/>
        <w:ind w:left="100"/>
        <w:rPr>
          <w:rFonts w:ascii="Arial" w:eastAsia="Arial" w:hAnsi="Arial" w:cs="Arial"/>
          <w:sz w:val="24"/>
          <w:szCs w:val="24"/>
        </w:rPr>
      </w:pPr>
      <w:r w:rsidRPr="00BC6E58">
        <w:rPr>
          <w:rFonts w:ascii="Arial" w:eastAsia="Arial" w:hAnsi="Arial" w:cs="Arial"/>
          <w:b/>
          <w:sz w:val="24"/>
          <w:szCs w:val="24"/>
        </w:rPr>
        <w:t>Plat Review Day</w:t>
      </w:r>
    </w:p>
    <w:p w14:paraId="0772AFC3" w14:textId="77777777" w:rsidR="00E46A71" w:rsidRDefault="00E46A71">
      <w:pPr>
        <w:spacing w:before="16" w:line="240" w:lineRule="exact"/>
        <w:rPr>
          <w:sz w:val="24"/>
          <w:szCs w:val="24"/>
        </w:rPr>
      </w:pPr>
    </w:p>
    <w:p w14:paraId="292E68B5" w14:textId="77777777" w:rsidR="00BD3A2A" w:rsidRPr="00651305" w:rsidRDefault="00A12221">
      <w:pPr>
        <w:ind w:left="100" w:right="80"/>
        <w:rPr>
          <w:rFonts w:ascii="Arial" w:eastAsia="Arial" w:hAnsi="Arial" w:cs="Arial"/>
        </w:rPr>
      </w:pPr>
      <w:r w:rsidRPr="00651305">
        <w:rPr>
          <w:rFonts w:ascii="Arial" w:eastAsia="Arial" w:hAnsi="Arial" w:cs="Arial"/>
        </w:rPr>
        <w:t xml:space="preserve">Plat Review Day is held on the Tuesday two (2) weeks prior to each Planning Commission </w:t>
      </w:r>
      <w:r w:rsidR="00AC0A1B" w:rsidRPr="00651305">
        <w:rPr>
          <w:rFonts w:ascii="Arial" w:eastAsia="Arial" w:hAnsi="Arial" w:cs="Arial"/>
        </w:rPr>
        <w:t xml:space="preserve">monthly </w:t>
      </w:r>
      <w:r w:rsidRPr="00651305">
        <w:rPr>
          <w:rFonts w:ascii="Arial" w:eastAsia="Arial" w:hAnsi="Arial" w:cs="Arial"/>
        </w:rPr>
        <w:t xml:space="preserve">meeting.  </w:t>
      </w:r>
    </w:p>
    <w:p w14:paraId="140B219B" w14:textId="77777777" w:rsidR="00BD3A2A" w:rsidRPr="00651305" w:rsidRDefault="00BD3A2A">
      <w:pPr>
        <w:ind w:left="100" w:right="80"/>
        <w:rPr>
          <w:rFonts w:ascii="Arial" w:eastAsia="Arial" w:hAnsi="Arial" w:cs="Arial"/>
        </w:rPr>
      </w:pPr>
    </w:p>
    <w:p w14:paraId="6134DF08" w14:textId="4E25B191" w:rsidR="00BD3A2A" w:rsidRPr="00651305" w:rsidRDefault="00A12221">
      <w:pPr>
        <w:ind w:left="100" w:right="80"/>
        <w:rPr>
          <w:rFonts w:ascii="Arial" w:eastAsia="Arial" w:hAnsi="Arial" w:cs="Arial"/>
        </w:rPr>
      </w:pPr>
      <w:r w:rsidRPr="00651305">
        <w:rPr>
          <w:rFonts w:ascii="Arial" w:eastAsia="Arial" w:hAnsi="Arial" w:cs="Arial"/>
        </w:rPr>
        <w:t xml:space="preserve">All plats must be submitted to the Marion County Planning Office no later than </w:t>
      </w:r>
      <w:r w:rsidR="00C17D7B" w:rsidRPr="00651305">
        <w:rPr>
          <w:rFonts w:ascii="Arial" w:eastAsia="Arial" w:hAnsi="Arial" w:cs="Arial"/>
        </w:rPr>
        <w:t>n</w:t>
      </w:r>
      <w:r w:rsidRPr="00651305">
        <w:rPr>
          <w:rFonts w:ascii="Arial" w:eastAsia="Arial" w:hAnsi="Arial" w:cs="Arial"/>
        </w:rPr>
        <w:t xml:space="preserve">oon CST of Plat Review Day in order to be placed on the next meeting’s Agenda; otherwise it will be placed on the following month’s Agenda.  </w:t>
      </w:r>
    </w:p>
    <w:p w14:paraId="44FD7859" w14:textId="77777777" w:rsidR="00BD3A2A" w:rsidRPr="00651305" w:rsidRDefault="00BD3A2A">
      <w:pPr>
        <w:ind w:left="100" w:right="80"/>
        <w:rPr>
          <w:rFonts w:ascii="Arial" w:eastAsia="Arial" w:hAnsi="Arial" w:cs="Arial"/>
        </w:rPr>
      </w:pPr>
    </w:p>
    <w:p w14:paraId="55CD7978" w14:textId="6D201848" w:rsidR="00E46A71" w:rsidRPr="00651305" w:rsidRDefault="00A12221">
      <w:pPr>
        <w:ind w:left="100" w:right="80"/>
        <w:rPr>
          <w:rFonts w:ascii="Arial" w:eastAsia="Arial" w:hAnsi="Arial" w:cs="Arial"/>
        </w:rPr>
      </w:pPr>
      <w:r w:rsidRPr="008F4BC5">
        <w:rPr>
          <w:rFonts w:ascii="Arial" w:eastAsia="Arial" w:hAnsi="Arial" w:cs="Arial"/>
        </w:rPr>
        <w:t>Plats can be submitted to the Planning Office during regular business hours Monday through Friday</w:t>
      </w:r>
      <w:r w:rsidR="009C1D56" w:rsidRPr="008F4BC5">
        <w:rPr>
          <w:rFonts w:ascii="Arial" w:eastAsia="Arial" w:hAnsi="Arial" w:cs="Arial"/>
        </w:rPr>
        <w:t>, 8:00 – 4:00 CST</w:t>
      </w:r>
      <w:r w:rsidRPr="008F4BC5">
        <w:rPr>
          <w:rFonts w:ascii="Arial" w:eastAsia="Arial" w:hAnsi="Arial" w:cs="Arial"/>
        </w:rPr>
        <w:t>.</w:t>
      </w:r>
      <w:r w:rsidR="00172E46">
        <w:rPr>
          <w:rFonts w:ascii="Arial" w:eastAsia="Arial" w:hAnsi="Arial" w:cs="Arial"/>
        </w:rPr>
        <w:t xml:space="preserve">  The individual leaving the plat in the Planning Office will be required to complete information on the PLAT LOG – SIGN IN for each plat being left in the Planning Office.</w:t>
      </w:r>
    </w:p>
    <w:p w14:paraId="46B9E22F" w14:textId="77777777" w:rsidR="00E46A71" w:rsidRDefault="00E46A71">
      <w:pPr>
        <w:spacing w:before="3" w:line="100" w:lineRule="exact"/>
        <w:rPr>
          <w:sz w:val="10"/>
          <w:szCs w:val="10"/>
        </w:rPr>
      </w:pPr>
    </w:p>
    <w:p w14:paraId="64270CFF" w14:textId="77777777" w:rsidR="00E46A71" w:rsidRDefault="00E46A71">
      <w:pPr>
        <w:spacing w:line="200" w:lineRule="exact"/>
      </w:pPr>
    </w:p>
    <w:p w14:paraId="492A905E" w14:textId="77777777" w:rsidR="00E46A71" w:rsidRDefault="00E46A71">
      <w:pPr>
        <w:spacing w:line="200" w:lineRule="exact"/>
      </w:pPr>
    </w:p>
    <w:p w14:paraId="00F1380D" w14:textId="69A79E45" w:rsidR="00E46A71" w:rsidRPr="00BC6E58" w:rsidRDefault="00DF3001">
      <w:pPr>
        <w:ind w:left="100"/>
        <w:rPr>
          <w:rFonts w:ascii="Arial" w:eastAsia="Arial" w:hAnsi="Arial" w:cs="Arial"/>
          <w:sz w:val="24"/>
          <w:szCs w:val="24"/>
        </w:rPr>
      </w:pPr>
      <w:r w:rsidRPr="00BC6E58">
        <w:rPr>
          <w:rFonts w:ascii="Arial" w:eastAsia="Arial" w:hAnsi="Arial" w:cs="Arial"/>
          <w:b/>
          <w:sz w:val="24"/>
          <w:szCs w:val="24"/>
        </w:rPr>
        <w:t>Types of Plats</w:t>
      </w:r>
    </w:p>
    <w:p w14:paraId="40FFEC4A" w14:textId="77777777" w:rsidR="00E46A71" w:rsidRDefault="00E46A71">
      <w:pPr>
        <w:spacing w:before="14" w:line="240" w:lineRule="exact"/>
        <w:rPr>
          <w:sz w:val="24"/>
          <w:szCs w:val="24"/>
        </w:rPr>
      </w:pPr>
    </w:p>
    <w:p w14:paraId="3518BB1C" w14:textId="568C68E0" w:rsidR="00E46A71" w:rsidRDefault="00A12221">
      <w:pPr>
        <w:ind w:left="2260" w:right="286" w:hanging="2160"/>
        <w:rPr>
          <w:rFonts w:ascii="Arial" w:eastAsia="Arial" w:hAnsi="Arial" w:cs="Arial"/>
          <w:sz w:val="22"/>
          <w:szCs w:val="22"/>
        </w:rPr>
      </w:pPr>
      <w:r>
        <w:rPr>
          <w:rFonts w:ascii="Arial" w:eastAsia="Arial" w:hAnsi="Arial" w:cs="Arial"/>
          <w:b/>
          <w:sz w:val="22"/>
          <w:szCs w:val="22"/>
        </w:rPr>
        <w:t xml:space="preserve">Staff Approved         </w:t>
      </w:r>
      <w:r w:rsidRPr="00651305">
        <w:rPr>
          <w:rFonts w:ascii="Arial" w:eastAsia="Arial" w:hAnsi="Arial" w:cs="Arial"/>
        </w:rPr>
        <w:t xml:space="preserve">Plat containing two (2) lots or less, requiring no improvements or variances and are in compliance with the Subdivision Regulations can be approved by Staff.  After review of the Final Plat by the Planner, </w:t>
      </w:r>
      <w:r w:rsidRPr="003E320E">
        <w:rPr>
          <w:rFonts w:ascii="Arial" w:eastAsia="Arial" w:hAnsi="Arial" w:cs="Arial"/>
          <w:b/>
          <w:bCs/>
        </w:rPr>
        <w:t>eight (8) copies of the plat with original signatures</w:t>
      </w:r>
      <w:r w:rsidRPr="00651305">
        <w:rPr>
          <w:rFonts w:ascii="Arial" w:eastAsia="Arial" w:hAnsi="Arial" w:cs="Arial"/>
        </w:rPr>
        <w:t xml:space="preserve"> </w:t>
      </w:r>
      <w:r w:rsidRPr="003E320E">
        <w:rPr>
          <w:rFonts w:ascii="Arial" w:eastAsia="Arial" w:hAnsi="Arial" w:cs="Arial"/>
          <w:b/>
          <w:bCs/>
        </w:rPr>
        <w:t>on all copies are required</w:t>
      </w:r>
      <w:r w:rsidRPr="00651305">
        <w:rPr>
          <w:rFonts w:ascii="Arial" w:eastAsia="Arial" w:hAnsi="Arial" w:cs="Arial"/>
        </w:rPr>
        <w:t xml:space="preserve"> to be submitted to the Planning Office for the Planning Commission’s S</w:t>
      </w:r>
      <w:r w:rsidR="001D26A3" w:rsidRPr="00651305">
        <w:rPr>
          <w:rFonts w:ascii="Arial" w:eastAsia="Arial" w:hAnsi="Arial" w:cs="Arial"/>
        </w:rPr>
        <w:t xml:space="preserve">ecretary and Planning Commission’s </w:t>
      </w:r>
      <w:r w:rsidR="00161628">
        <w:rPr>
          <w:rFonts w:ascii="Arial" w:eastAsia="Arial" w:hAnsi="Arial" w:cs="Arial"/>
        </w:rPr>
        <w:t>S</w:t>
      </w:r>
      <w:r w:rsidR="001D26A3" w:rsidRPr="00651305">
        <w:rPr>
          <w:rFonts w:ascii="Arial" w:eastAsia="Arial" w:hAnsi="Arial" w:cs="Arial"/>
        </w:rPr>
        <w:t>taff signatures</w:t>
      </w:r>
      <w:r w:rsidRPr="00651305">
        <w:rPr>
          <w:rFonts w:ascii="Arial" w:eastAsia="Arial" w:hAnsi="Arial" w:cs="Arial"/>
        </w:rPr>
        <w:t>.</w:t>
      </w:r>
      <w:r w:rsidR="00AC0A1B">
        <w:rPr>
          <w:rFonts w:ascii="Arial" w:eastAsia="Arial" w:hAnsi="Arial" w:cs="Arial"/>
          <w:sz w:val="22"/>
          <w:szCs w:val="22"/>
        </w:rPr>
        <w:t xml:space="preserve">  </w:t>
      </w:r>
    </w:p>
    <w:p w14:paraId="10CEF984" w14:textId="77777777" w:rsidR="00E46A71" w:rsidRDefault="00E46A71">
      <w:pPr>
        <w:spacing w:before="10" w:line="240" w:lineRule="exact"/>
        <w:rPr>
          <w:sz w:val="24"/>
          <w:szCs w:val="24"/>
        </w:rPr>
      </w:pPr>
    </w:p>
    <w:p w14:paraId="6F46F658" w14:textId="0887C664" w:rsidR="00E46A71" w:rsidRPr="00651305" w:rsidRDefault="00A12221">
      <w:pPr>
        <w:ind w:left="2260" w:right="245" w:hanging="2160"/>
        <w:rPr>
          <w:rFonts w:ascii="Arial" w:eastAsia="Arial" w:hAnsi="Arial" w:cs="Arial"/>
        </w:rPr>
      </w:pPr>
      <w:r>
        <w:rPr>
          <w:rFonts w:ascii="Arial" w:eastAsia="Arial" w:hAnsi="Arial" w:cs="Arial"/>
          <w:b/>
          <w:sz w:val="22"/>
          <w:szCs w:val="22"/>
        </w:rPr>
        <w:t xml:space="preserve">Preliminary                </w:t>
      </w:r>
      <w:r w:rsidRPr="00651305">
        <w:rPr>
          <w:rFonts w:ascii="Arial" w:eastAsia="Arial" w:hAnsi="Arial" w:cs="Arial"/>
        </w:rPr>
        <w:t xml:space="preserve">Are required in subdivisions which have five (5) or more lots.  After review by the Planner, </w:t>
      </w:r>
      <w:r w:rsidR="003E3A92" w:rsidRPr="003E3A92">
        <w:rPr>
          <w:rFonts w:ascii="Arial" w:eastAsia="Arial" w:hAnsi="Arial" w:cs="Arial"/>
          <w:b/>
          <w:bCs/>
        </w:rPr>
        <w:t xml:space="preserve">nine </w:t>
      </w:r>
      <w:r w:rsidRPr="003E320E">
        <w:rPr>
          <w:rFonts w:ascii="Arial" w:eastAsia="Arial" w:hAnsi="Arial" w:cs="Arial"/>
          <w:b/>
          <w:bCs/>
        </w:rPr>
        <w:t>(</w:t>
      </w:r>
      <w:r w:rsidR="003E3A92">
        <w:rPr>
          <w:rFonts w:ascii="Arial" w:eastAsia="Arial" w:hAnsi="Arial" w:cs="Arial"/>
          <w:b/>
          <w:bCs/>
        </w:rPr>
        <w:t>9</w:t>
      </w:r>
      <w:r w:rsidRPr="003E320E">
        <w:rPr>
          <w:rFonts w:ascii="Arial" w:eastAsia="Arial" w:hAnsi="Arial" w:cs="Arial"/>
          <w:b/>
          <w:bCs/>
        </w:rPr>
        <w:t xml:space="preserve">) </w:t>
      </w:r>
      <w:r w:rsidR="003E3A92">
        <w:rPr>
          <w:rFonts w:ascii="Arial" w:eastAsia="Arial" w:hAnsi="Arial" w:cs="Arial"/>
          <w:b/>
          <w:bCs/>
        </w:rPr>
        <w:t xml:space="preserve">hard </w:t>
      </w:r>
      <w:r w:rsidRPr="003E320E">
        <w:rPr>
          <w:rFonts w:ascii="Arial" w:eastAsia="Arial" w:hAnsi="Arial" w:cs="Arial"/>
          <w:b/>
          <w:bCs/>
        </w:rPr>
        <w:t>copies</w:t>
      </w:r>
      <w:r w:rsidR="003E3A92">
        <w:rPr>
          <w:rFonts w:ascii="Arial" w:eastAsia="Arial" w:hAnsi="Arial" w:cs="Arial"/>
          <w:b/>
          <w:bCs/>
        </w:rPr>
        <w:t xml:space="preserve"> with corrections</w:t>
      </w:r>
      <w:r w:rsidRPr="003E320E">
        <w:rPr>
          <w:rFonts w:ascii="Arial" w:eastAsia="Arial" w:hAnsi="Arial" w:cs="Arial"/>
          <w:b/>
          <w:bCs/>
        </w:rPr>
        <w:t xml:space="preserve"> </w:t>
      </w:r>
      <w:r w:rsidRPr="00161628">
        <w:rPr>
          <w:rFonts w:ascii="Arial" w:eastAsia="Arial" w:hAnsi="Arial" w:cs="Arial"/>
        </w:rPr>
        <w:t>are required for the meeting</w:t>
      </w:r>
      <w:r w:rsidR="003E3A92" w:rsidRPr="00161628">
        <w:rPr>
          <w:rFonts w:ascii="Arial" w:eastAsia="Arial" w:hAnsi="Arial" w:cs="Arial"/>
        </w:rPr>
        <w:t xml:space="preserve"> and due</w:t>
      </w:r>
      <w:r w:rsidR="001745B3" w:rsidRPr="00161628">
        <w:rPr>
          <w:rFonts w:ascii="Arial" w:eastAsia="Arial" w:hAnsi="Arial" w:cs="Arial"/>
        </w:rPr>
        <w:t xml:space="preserve"> in the Planning Office </w:t>
      </w:r>
      <w:r w:rsidR="003E3A92" w:rsidRPr="00161628">
        <w:rPr>
          <w:rFonts w:ascii="Arial" w:eastAsia="Arial" w:hAnsi="Arial" w:cs="Arial"/>
        </w:rPr>
        <w:t>by noon on the day of the Planning Commission meeting</w:t>
      </w:r>
      <w:r w:rsidRPr="00161628">
        <w:rPr>
          <w:rFonts w:ascii="Arial" w:eastAsia="Arial" w:hAnsi="Arial" w:cs="Arial"/>
        </w:rPr>
        <w:t>.</w:t>
      </w:r>
      <w:r w:rsidRPr="00651305">
        <w:rPr>
          <w:rFonts w:ascii="Arial" w:eastAsia="Arial" w:hAnsi="Arial" w:cs="Arial"/>
        </w:rPr>
        <w:t xml:space="preserve">  If a utility company is involved, the appropriate agency should be contacted at or before the Preliminary Plat stage.  This plat must receive the Planning Commission’s approval prior to Final Plat Approval.</w:t>
      </w:r>
    </w:p>
    <w:p w14:paraId="1065936B" w14:textId="77777777" w:rsidR="00E46A71" w:rsidRDefault="00E46A71">
      <w:pPr>
        <w:spacing w:before="3" w:line="100" w:lineRule="exact"/>
        <w:rPr>
          <w:sz w:val="10"/>
          <w:szCs w:val="10"/>
        </w:rPr>
      </w:pPr>
    </w:p>
    <w:p w14:paraId="459F7DA3" w14:textId="6C29093C" w:rsidR="00E46A71" w:rsidRDefault="00E46A71">
      <w:pPr>
        <w:spacing w:line="200" w:lineRule="exact"/>
      </w:pPr>
    </w:p>
    <w:p w14:paraId="7D54349C" w14:textId="22734194" w:rsidR="000E1684" w:rsidRDefault="000E1684">
      <w:pPr>
        <w:spacing w:line="200" w:lineRule="exact"/>
      </w:pPr>
    </w:p>
    <w:p w14:paraId="3AA79CD0" w14:textId="77777777" w:rsidR="000E1684" w:rsidRDefault="000E1684">
      <w:pPr>
        <w:spacing w:line="200" w:lineRule="exact"/>
      </w:pPr>
    </w:p>
    <w:p w14:paraId="6E4C3EFF" w14:textId="3C204DA5" w:rsidR="008F4BC5" w:rsidRDefault="00A12221">
      <w:pPr>
        <w:ind w:left="2260" w:right="413" w:hanging="2160"/>
        <w:rPr>
          <w:rFonts w:ascii="Arial" w:eastAsia="Arial" w:hAnsi="Arial" w:cs="Arial"/>
          <w:b/>
          <w:bCs/>
        </w:rPr>
      </w:pPr>
      <w:r>
        <w:rPr>
          <w:rFonts w:ascii="Arial" w:eastAsia="Arial" w:hAnsi="Arial" w:cs="Arial"/>
          <w:b/>
          <w:sz w:val="22"/>
          <w:szCs w:val="22"/>
        </w:rPr>
        <w:lastRenderedPageBreak/>
        <w:t xml:space="preserve">Final:                          </w:t>
      </w:r>
      <w:r w:rsidRPr="00651305">
        <w:rPr>
          <w:rFonts w:ascii="Arial" w:eastAsia="Arial" w:hAnsi="Arial" w:cs="Arial"/>
        </w:rPr>
        <w:t xml:space="preserve">Are required for all developments.  After review by the Planner, </w:t>
      </w:r>
      <w:r w:rsidRPr="003E320E">
        <w:rPr>
          <w:rFonts w:ascii="Arial" w:eastAsia="Arial" w:hAnsi="Arial" w:cs="Arial"/>
          <w:b/>
          <w:bCs/>
        </w:rPr>
        <w:t xml:space="preserve">eight (8) </w:t>
      </w:r>
      <w:r w:rsidR="008F4BC5">
        <w:rPr>
          <w:rFonts w:ascii="Arial" w:eastAsia="Arial" w:hAnsi="Arial" w:cs="Arial"/>
          <w:b/>
          <w:bCs/>
        </w:rPr>
        <w:t xml:space="preserve">hard </w:t>
      </w:r>
      <w:r w:rsidRPr="003E320E">
        <w:rPr>
          <w:rFonts w:ascii="Arial" w:eastAsia="Arial" w:hAnsi="Arial" w:cs="Arial"/>
          <w:b/>
          <w:bCs/>
        </w:rPr>
        <w:t>copies</w:t>
      </w:r>
      <w:r w:rsidR="008F4BC5">
        <w:rPr>
          <w:rFonts w:ascii="Arial" w:eastAsia="Arial" w:hAnsi="Arial" w:cs="Arial"/>
          <w:b/>
          <w:bCs/>
        </w:rPr>
        <w:t xml:space="preserve"> with corrections </w:t>
      </w:r>
      <w:r w:rsidR="008F4BC5" w:rsidRPr="00161628">
        <w:rPr>
          <w:rFonts w:ascii="Arial" w:eastAsia="Arial" w:hAnsi="Arial" w:cs="Arial"/>
        </w:rPr>
        <w:t>are due in the Planning Office by noon on the day of the Planning Commission meeting.</w:t>
      </w:r>
      <w:r w:rsidR="008F4BC5">
        <w:rPr>
          <w:rFonts w:ascii="Arial" w:eastAsia="Arial" w:hAnsi="Arial" w:cs="Arial"/>
          <w:b/>
          <w:bCs/>
        </w:rPr>
        <w:t xml:space="preserve">  </w:t>
      </w:r>
      <w:r w:rsidR="008F4BC5" w:rsidRPr="008F4BC5">
        <w:rPr>
          <w:rFonts w:ascii="Arial" w:eastAsia="Arial" w:hAnsi="Arial" w:cs="Arial"/>
        </w:rPr>
        <w:t xml:space="preserve">These </w:t>
      </w:r>
      <w:r w:rsidR="008F4BC5">
        <w:rPr>
          <w:rFonts w:ascii="Arial" w:eastAsia="Arial" w:hAnsi="Arial" w:cs="Arial"/>
        </w:rPr>
        <w:t>copies will be reviewed by the Planning Commission for approval or denial.</w:t>
      </w:r>
    </w:p>
    <w:p w14:paraId="3C1539C9" w14:textId="77777777" w:rsidR="008F4BC5" w:rsidRDefault="008F4BC5">
      <w:pPr>
        <w:ind w:left="2260" w:right="413" w:hanging="2160"/>
        <w:rPr>
          <w:rFonts w:ascii="Arial" w:eastAsia="Arial" w:hAnsi="Arial" w:cs="Arial"/>
          <w:b/>
          <w:bCs/>
        </w:rPr>
      </w:pPr>
    </w:p>
    <w:p w14:paraId="0F6DDD9F" w14:textId="04DBC587" w:rsidR="00905F18" w:rsidRDefault="008F4BC5" w:rsidP="00905F18">
      <w:pPr>
        <w:ind w:left="2260" w:right="413" w:hanging="2160"/>
        <w:jc w:val="center"/>
        <w:rPr>
          <w:rFonts w:ascii="Arial" w:eastAsia="Arial" w:hAnsi="Arial" w:cs="Arial"/>
          <w:b/>
          <w:bCs/>
          <w:i/>
          <w:iCs/>
          <w:sz w:val="24"/>
          <w:szCs w:val="24"/>
        </w:rPr>
      </w:pPr>
      <w:r w:rsidRPr="00905F18">
        <w:rPr>
          <w:rFonts w:ascii="Arial" w:eastAsia="Arial" w:hAnsi="Arial" w:cs="Arial"/>
          <w:b/>
          <w:bCs/>
          <w:i/>
          <w:iCs/>
          <w:sz w:val="24"/>
          <w:szCs w:val="24"/>
        </w:rPr>
        <w:t>Before any plat can be registered each</w:t>
      </w:r>
      <w:r w:rsidR="00905F18">
        <w:rPr>
          <w:rFonts w:ascii="Arial" w:eastAsia="Arial" w:hAnsi="Arial" w:cs="Arial"/>
          <w:b/>
          <w:bCs/>
          <w:i/>
          <w:iCs/>
          <w:sz w:val="24"/>
          <w:szCs w:val="24"/>
        </w:rPr>
        <w:t>,</w:t>
      </w:r>
      <w:r w:rsidRPr="00905F18">
        <w:rPr>
          <w:rFonts w:ascii="Arial" w:eastAsia="Arial" w:hAnsi="Arial" w:cs="Arial"/>
          <w:b/>
          <w:bCs/>
          <w:i/>
          <w:iCs/>
          <w:sz w:val="24"/>
          <w:szCs w:val="24"/>
        </w:rPr>
        <w:t xml:space="preserve"> </w:t>
      </w:r>
      <w:r w:rsidR="00D20353" w:rsidRPr="00905F18">
        <w:rPr>
          <w:rFonts w:ascii="Arial" w:eastAsia="Arial" w:hAnsi="Arial" w:cs="Arial"/>
          <w:b/>
          <w:bCs/>
          <w:i/>
          <w:iCs/>
          <w:sz w:val="24"/>
          <w:szCs w:val="24"/>
        </w:rPr>
        <w:t>plat</w:t>
      </w:r>
      <w:r w:rsidRPr="00905F18">
        <w:rPr>
          <w:rFonts w:ascii="Arial" w:eastAsia="Arial" w:hAnsi="Arial" w:cs="Arial"/>
          <w:b/>
          <w:bCs/>
          <w:i/>
          <w:iCs/>
          <w:sz w:val="24"/>
          <w:szCs w:val="24"/>
        </w:rPr>
        <w:t xml:space="preserve"> copy must have </w:t>
      </w:r>
      <w:r w:rsidR="00472B1C" w:rsidRPr="00905F18">
        <w:rPr>
          <w:rFonts w:ascii="Arial" w:eastAsia="Arial" w:hAnsi="Arial" w:cs="Arial"/>
          <w:b/>
          <w:bCs/>
          <w:i/>
          <w:iCs/>
          <w:sz w:val="24"/>
          <w:szCs w:val="24"/>
        </w:rPr>
        <w:t xml:space="preserve">the </w:t>
      </w:r>
      <w:r w:rsidR="00A12221" w:rsidRPr="00905F18">
        <w:rPr>
          <w:rFonts w:ascii="Arial" w:eastAsia="Arial" w:hAnsi="Arial" w:cs="Arial"/>
          <w:b/>
          <w:bCs/>
          <w:i/>
          <w:iCs/>
          <w:sz w:val="24"/>
          <w:szCs w:val="24"/>
        </w:rPr>
        <w:t>original signature</w:t>
      </w:r>
      <w:r w:rsidR="00472B1C" w:rsidRPr="00905F18">
        <w:rPr>
          <w:rFonts w:ascii="Arial" w:eastAsia="Arial" w:hAnsi="Arial" w:cs="Arial"/>
          <w:b/>
          <w:bCs/>
          <w:i/>
          <w:iCs/>
          <w:sz w:val="24"/>
          <w:szCs w:val="24"/>
        </w:rPr>
        <w:t xml:space="preserve"> and</w:t>
      </w:r>
      <w:r w:rsidR="00905F18" w:rsidRPr="00905F18">
        <w:rPr>
          <w:rFonts w:ascii="Arial" w:eastAsia="Arial" w:hAnsi="Arial" w:cs="Arial"/>
          <w:b/>
          <w:bCs/>
          <w:i/>
          <w:iCs/>
          <w:sz w:val="24"/>
          <w:szCs w:val="24"/>
        </w:rPr>
        <w:t xml:space="preserve"> </w:t>
      </w:r>
    </w:p>
    <w:p w14:paraId="1EF3F4AC" w14:textId="4C7068B6" w:rsidR="00426406" w:rsidRPr="00905F18" w:rsidRDefault="00472B1C" w:rsidP="00905F18">
      <w:pPr>
        <w:ind w:left="2260" w:right="413" w:hanging="2160"/>
        <w:jc w:val="center"/>
        <w:rPr>
          <w:rFonts w:ascii="Arial" w:eastAsia="Arial" w:hAnsi="Arial" w:cs="Arial"/>
          <w:i/>
          <w:iCs/>
          <w:sz w:val="24"/>
          <w:szCs w:val="24"/>
        </w:rPr>
      </w:pPr>
      <w:r w:rsidRPr="00905F18">
        <w:rPr>
          <w:rFonts w:ascii="Arial" w:eastAsia="Arial" w:hAnsi="Arial" w:cs="Arial"/>
          <w:b/>
          <w:bCs/>
          <w:i/>
          <w:iCs/>
          <w:sz w:val="24"/>
          <w:szCs w:val="24"/>
        </w:rPr>
        <w:t xml:space="preserve">date for all required </w:t>
      </w:r>
      <w:r w:rsidR="00161628" w:rsidRPr="00905F18">
        <w:rPr>
          <w:rFonts w:ascii="Arial" w:eastAsia="Arial" w:hAnsi="Arial" w:cs="Arial"/>
          <w:b/>
          <w:bCs/>
          <w:i/>
          <w:iCs/>
          <w:sz w:val="24"/>
          <w:szCs w:val="24"/>
        </w:rPr>
        <w:t xml:space="preserve">signature certification blocks </w:t>
      </w:r>
      <w:r w:rsidRPr="00905F18">
        <w:rPr>
          <w:rFonts w:ascii="Arial" w:eastAsia="Arial" w:hAnsi="Arial" w:cs="Arial"/>
          <w:b/>
          <w:bCs/>
          <w:i/>
          <w:iCs/>
          <w:sz w:val="24"/>
          <w:szCs w:val="24"/>
        </w:rPr>
        <w:t>on each plat copy.</w:t>
      </w:r>
    </w:p>
    <w:p w14:paraId="297AA6DE" w14:textId="61605D5A" w:rsidR="00BD3A2A" w:rsidRDefault="00BD3A2A">
      <w:pPr>
        <w:ind w:left="2260" w:right="413" w:hanging="2160"/>
        <w:rPr>
          <w:rFonts w:ascii="Arial" w:eastAsia="Arial" w:hAnsi="Arial" w:cs="Arial"/>
          <w:b/>
          <w:i/>
          <w:iCs/>
          <w:sz w:val="22"/>
          <w:szCs w:val="22"/>
        </w:rPr>
      </w:pPr>
    </w:p>
    <w:p w14:paraId="3EA0B915" w14:textId="77777777" w:rsidR="00BD3A2A" w:rsidRDefault="00BD3A2A">
      <w:pPr>
        <w:ind w:left="2260" w:right="413" w:hanging="2160"/>
        <w:rPr>
          <w:rFonts w:ascii="Arial" w:eastAsia="Arial" w:hAnsi="Arial" w:cs="Arial"/>
          <w:b/>
          <w:i/>
          <w:iCs/>
          <w:sz w:val="22"/>
          <w:szCs w:val="22"/>
        </w:rPr>
      </w:pPr>
    </w:p>
    <w:p w14:paraId="7413D66A" w14:textId="3509B669" w:rsidR="00B8225E" w:rsidRPr="0065323C" w:rsidRDefault="00DB640A">
      <w:pPr>
        <w:ind w:left="2260" w:right="413" w:hanging="2160"/>
        <w:rPr>
          <w:rFonts w:ascii="Arial" w:eastAsia="Arial" w:hAnsi="Arial" w:cs="Arial"/>
          <w:bCs/>
          <w:szCs w:val="22"/>
        </w:rPr>
      </w:pPr>
      <w:r w:rsidRPr="00905F18">
        <w:rPr>
          <w:rFonts w:ascii="Arial" w:eastAsia="Arial" w:hAnsi="Arial" w:cs="Arial"/>
          <w:b/>
          <w:highlight w:val="yellow"/>
        </w:rPr>
        <w:t xml:space="preserve">IMPORTANT </w:t>
      </w:r>
      <w:r w:rsidR="00B8225E" w:rsidRPr="00905F18">
        <w:rPr>
          <w:rFonts w:ascii="Arial" w:eastAsia="Arial" w:hAnsi="Arial" w:cs="Arial"/>
          <w:b/>
          <w:highlight w:val="yellow"/>
        </w:rPr>
        <w:t>Note:</w:t>
      </w:r>
      <w:r w:rsidR="00B8225E" w:rsidRPr="00905F18">
        <w:rPr>
          <w:rFonts w:ascii="Arial" w:eastAsia="Arial" w:hAnsi="Arial" w:cs="Arial"/>
          <w:b/>
          <w:highlight w:val="yellow"/>
        </w:rPr>
        <w:tab/>
      </w:r>
      <w:r w:rsidR="00B8225E" w:rsidRPr="00905F18">
        <w:rPr>
          <w:rFonts w:ascii="Arial" w:eastAsia="Arial" w:hAnsi="Arial" w:cs="Arial"/>
          <w:bCs/>
          <w:szCs w:val="22"/>
          <w:highlight w:val="yellow"/>
        </w:rPr>
        <w:t xml:space="preserve">It is the owner or surveyor for the owner’s responsibility to obtain all necessary signatures </w:t>
      </w:r>
      <w:r w:rsidRPr="00905F18">
        <w:rPr>
          <w:rFonts w:ascii="Arial" w:eastAsia="Arial" w:hAnsi="Arial" w:cs="Arial"/>
          <w:bCs/>
          <w:szCs w:val="22"/>
          <w:highlight w:val="yellow"/>
        </w:rPr>
        <w:t>except for</w:t>
      </w:r>
      <w:r w:rsidR="00B8225E" w:rsidRPr="00905F18">
        <w:rPr>
          <w:rFonts w:ascii="Arial" w:eastAsia="Arial" w:hAnsi="Arial" w:cs="Arial"/>
          <w:bCs/>
          <w:szCs w:val="22"/>
          <w:highlight w:val="yellow"/>
        </w:rPr>
        <w:t xml:space="preserve"> those of the Planning Commission</w:t>
      </w:r>
      <w:r w:rsidRPr="00905F18">
        <w:rPr>
          <w:rFonts w:ascii="Arial" w:eastAsia="Arial" w:hAnsi="Arial" w:cs="Arial"/>
          <w:bCs/>
          <w:szCs w:val="22"/>
          <w:highlight w:val="yellow"/>
        </w:rPr>
        <w:t xml:space="preserve"> Secretary and Planning Commission Staff.</w:t>
      </w:r>
    </w:p>
    <w:p w14:paraId="2E3848A7" w14:textId="77777777" w:rsidR="00E46A71" w:rsidRPr="0065323C" w:rsidRDefault="00E46A71">
      <w:pPr>
        <w:spacing w:before="2" w:line="120" w:lineRule="exact"/>
        <w:rPr>
          <w:szCs w:val="12"/>
        </w:rPr>
      </w:pPr>
    </w:p>
    <w:p w14:paraId="5E2498C4" w14:textId="77777777" w:rsidR="00890870" w:rsidRPr="0065323C" w:rsidRDefault="00890870" w:rsidP="00890870">
      <w:pPr>
        <w:spacing w:before="37" w:line="240" w:lineRule="exact"/>
        <w:ind w:left="4021" w:right="409" w:hanging="4021"/>
        <w:rPr>
          <w:rFonts w:ascii="Arial" w:eastAsia="Arial" w:hAnsi="Arial" w:cs="Arial"/>
          <w:szCs w:val="22"/>
        </w:rPr>
      </w:pPr>
    </w:p>
    <w:p w14:paraId="4AF2F294" w14:textId="75017316" w:rsidR="00BD3A2A" w:rsidRPr="0065323C" w:rsidRDefault="00A12221" w:rsidP="00890870">
      <w:pPr>
        <w:spacing w:before="37" w:line="240" w:lineRule="exact"/>
        <w:ind w:left="4021" w:right="409" w:hanging="4021"/>
        <w:rPr>
          <w:rFonts w:ascii="Arial" w:eastAsia="Arial" w:hAnsi="Arial" w:cs="Arial"/>
          <w:szCs w:val="22"/>
        </w:rPr>
      </w:pPr>
      <w:r w:rsidRPr="0065323C">
        <w:rPr>
          <w:rFonts w:ascii="Arial" w:eastAsia="Arial" w:hAnsi="Arial" w:cs="Arial"/>
          <w:szCs w:val="22"/>
        </w:rPr>
        <w:t xml:space="preserve">The </w:t>
      </w:r>
      <w:r w:rsidR="00AE11E7">
        <w:rPr>
          <w:rFonts w:ascii="Arial" w:eastAsia="Arial" w:hAnsi="Arial" w:cs="Arial"/>
          <w:szCs w:val="22"/>
        </w:rPr>
        <w:t xml:space="preserve">Senior </w:t>
      </w:r>
      <w:r w:rsidRPr="0065323C">
        <w:rPr>
          <w:rFonts w:ascii="Arial" w:eastAsia="Arial" w:hAnsi="Arial" w:cs="Arial"/>
          <w:szCs w:val="22"/>
        </w:rPr>
        <w:t xml:space="preserve">Planner </w:t>
      </w:r>
      <w:r w:rsidR="00BD3A2A" w:rsidRPr="0065323C">
        <w:rPr>
          <w:rFonts w:ascii="Arial" w:eastAsia="Arial" w:hAnsi="Arial" w:cs="Arial"/>
          <w:szCs w:val="22"/>
        </w:rPr>
        <w:t>(</w:t>
      </w:r>
      <w:r w:rsidR="006240A5">
        <w:rPr>
          <w:rFonts w:ascii="Arial" w:eastAsia="Arial" w:hAnsi="Arial" w:cs="Arial"/>
          <w:szCs w:val="22"/>
        </w:rPr>
        <w:t>Garrett Haynes</w:t>
      </w:r>
      <w:bookmarkStart w:id="0" w:name="_GoBack"/>
      <w:bookmarkEnd w:id="0"/>
      <w:r w:rsidR="00BD3A2A" w:rsidRPr="0065323C">
        <w:rPr>
          <w:rFonts w:ascii="Arial" w:eastAsia="Arial" w:hAnsi="Arial" w:cs="Arial"/>
          <w:szCs w:val="22"/>
        </w:rPr>
        <w:t xml:space="preserve">) </w:t>
      </w:r>
      <w:r w:rsidRPr="0065323C">
        <w:rPr>
          <w:rFonts w:ascii="Arial" w:eastAsia="Arial" w:hAnsi="Arial" w:cs="Arial"/>
          <w:szCs w:val="22"/>
        </w:rPr>
        <w:t>reviews plats upon submittal, contacts the appropriate surveyor</w:t>
      </w:r>
    </w:p>
    <w:p w14:paraId="2C8273CA" w14:textId="3A20AEC9" w:rsidR="00E46A71" w:rsidRPr="0065323C" w:rsidRDefault="00A12221" w:rsidP="00890870">
      <w:pPr>
        <w:spacing w:before="37" w:line="240" w:lineRule="exact"/>
        <w:ind w:left="4021" w:right="409" w:hanging="4021"/>
        <w:rPr>
          <w:rFonts w:ascii="Arial" w:eastAsia="Arial" w:hAnsi="Arial" w:cs="Arial"/>
          <w:szCs w:val="22"/>
        </w:rPr>
      </w:pPr>
      <w:r w:rsidRPr="0065323C">
        <w:rPr>
          <w:rFonts w:ascii="Arial" w:eastAsia="Arial" w:hAnsi="Arial" w:cs="Arial"/>
          <w:szCs w:val="22"/>
        </w:rPr>
        <w:t xml:space="preserve">with corrections, if any, and reviews the plats </w:t>
      </w:r>
      <w:r w:rsidR="00C86A97">
        <w:rPr>
          <w:rFonts w:ascii="Arial" w:eastAsia="Arial" w:hAnsi="Arial" w:cs="Arial"/>
          <w:szCs w:val="22"/>
        </w:rPr>
        <w:t xml:space="preserve">with corrections </w:t>
      </w:r>
      <w:r w:rsidRPr="0065323C">
        <w:rPr>
          <w:rFonts w:ascii="Arial" w:eastAsia="Arial" w:hAnsi="Arial" w:cs="Arial"/>
          <w:szCs w:val="22"/>
        </w:rPr>
        <w:t xml:space="preserve">prior to the </w:t>
      </w:r>
      <w:r w:rsidR="00C17D7B" w:rsidRPr="0065323C">
        <w:rPr>
          <w:rFonts w:ascii="Arial" w:eastAsia="Arial" w:hAnsi="Arial" w:cs="Arial"/>
          <w:szCs w:val="22"/>
        </w:rPr>
        <w:t xml:space="preserve">monthly Planning Commission </w:t>
      </w:r>
      <w:r w:rsidRPr="0065323C">
        <w:rPr>
          <w:rFonts w:ascii="Arial" w:eastAsia="Arial" w:hAnsi="Arial" w:cs="Arial"/>
          <w:szCs w:val="22"/>
        </w:rPr>
        <w:t>meeting.</w:t>
      </w:r>
    </w:p>
    <w:p w14:paraId="23A0D0DF" w14:textId="7AC52FAF" w:rsidR="00E46A71" w:rsidRDefault="00E46A71">
      <w:pPr>
        <w:spacing w:before="4" w:line="140" w:lineRule="exact"/>
        <w:rPr>
          <w:sz w:val="15"/>
          <w:szCs w:val="15"/>
        </w:rPr>
      </w:pPr>
    </w:p>
    <w:p w14:paraId="6711FECA" w14:textId="386886B7" w:rsidR="009064D5" w:rsidRDefault="009064D5">
      <w:pPr>
        <w:spacing w:before="4" w:line="140" w:lineRule="exact"/>
        <w:rPr>
          <w:sz w:val="15"/>
          <w:szCs w:val="15"/>
        </w:rPr>
      </w:pPr>
    </w:p>
    <w:p w14:paraId="1D04F393" w14:textId="77777777" w:rsidR="009064D5" w:rsidRDefault="009064D5">
      <w:pPr>
        <w:spacing w:before="4" w:line="140" w:lineRule="exact"/>
        <w:rPr>
          <w:sz w:val="15"/>
          <w:szCs w:val="15"/>
        </w:rPr>
      </w:pPr>
    </w:p>
    <w:p w14:paraId="4DE16E12" w14:textId="5CD18F8E" w:rsidR="00E46A71" w:rsidRPr="009064D5" w:rsidRDefault="00A12221" w:rsidP="00426406">
      <w:pPr>
        <w:ind w:right="5051"/>
        <w:rPr>
          <w:rFonts w:ascii="Arial" w:eastAsia="Arial" w:hAnsi="Arial" w:cs="Arial"/>
          <w:sz w:val="24"/>
          <w:szCs w:val="24"/>
        </w:rPr>
      </w:pPr>
      <w:r w:rsidRPr="009064D5">
        <w:rPr>
          <w:rFonts w:ascii="Arial" w:eastAsia="Arial" w:hAnsi="Arial" w:cs="Arial"/>
          <w:b/>
          <w:sz w:val="24"/>
          <w:szCs w:val="24"/>
        </w:rPr>
        <w:t>Z</w:t>
      </w:r>
      <w:r w:rsidR="00DF3001" w:rsidRPr="009064D5">
        <w:rPr>
          <w:rFonts w:ascii="Arial" w:eastAsia="Arial" w:hAnsi="Arial" w:cs="Arial"/>
          <w:b/>
          <w:sz w:val="24"/>
          <w:szCs w:val="24"/>
        </w:rPr>
        <w:t>oning</w:t>
      </w:r>
    </w:p>
    <w:p w14:paraId="03C1B3B3" w14:textId="77777777" w:rsidR="00426406" w:rsidRDefault="00426406" w:rsidP="00426406">
      <w:pPr>
        <w:rPr>
          <w:sz w:val="24"/>
          <w:szCs w:val="24"/>
        </w:rPr>
      </w:pPr>
    </w:p>
    <w:p w14:paraId="6230B8A4" w14:textId="77777777" w:rsidR="00576424" w:rsidRPr="0065323C" w:rsidRDefault="00A12221" w:rsidP="00426406">
      <w:pPr>
        <w:rPr>
          <w:rFonts w:ascii="Arial" w:eastAsia="Arial" w:hAnsi="Arial" w:cs="Arial"/>
        </w:rPr>
      </w:pPr>
      <w:r w:rsidRPr="0065323C">
        <w:rPr>
          <w:rFonts w:ascii="Arial" w:eastAsia="Arial" w:hAnsi="Arial" w:cs="Arial"/>
        </w:rPr>
        <w:t>There is no zoning in unincorporated Marion County</w:t>
      </w:r>
      <w:r w:rsidR="00426406" w:rsidRPr="0065323C">
        <w:rPr>
          <w:rFonts w:ascii="Arial" w:eastAsia="Arial" w:hAnsi="Arial" w:cs="Arial"/>
        </w:rPr>
        <w:t>, Tennessee</w:t>
      </w:r>
      <w:r w:rsidRPr="0065323C">
        <w:rPr>
          <w:rFonts w:ascii="Arial" w:eastAsia="Arial" w:hAnsi="Arial" w:cs="Arial"/>
        </w:rPr>
        <w:t>.</w:t>
      </w:r>
      <w:r w:rsidR="00576424" w:rsidRPr="0065323C">
        <w:rPr>
          <w:rFonts w:ascii="Arial" w:eastAsia="Arial" w:hAnsi="Arial" w:cs="Arial"/>
        </w:rPr>
        <w:t xml:space="preserve"> </w:t>
      </w:r>
    </w:p>
    <w:p w14:paraId="6342EEC2" w14:textId="77777777" w:rsidR="00576424" w:rsidRPr="0065323C" w:rsidRDefault="00576424" w:rsidP="00426406">
      <w:pPr>
        <w:rPr>
          <w:rFonts w:ascii="Arial" w:eastAsia="Arial" w:hAnsi="Arial" w:cs="Arial"/>
        </w:rPr>
      </w:pPr>
    </w:p>
    <w:p w14:paraId="666A6EFB" w14:textId="2B02A08B" w:rsidR="00BD3A2A" w:rsidRPr="0065323C" w:rsidRDefault="00C17D7B" w:rsidP="00426406">
      <w:pPr>
        <w:rPr>
          <w:rFonts w:ascii="Arial" w:eastAsia="Arial" w:hAnsi="Arial" w:cs="Arial"/>
        </w:rPr>
      </w:pPr>
      <w:r w:rsidRPr="00651305">
        <w:rPr>
          <w:rFonts w:ascii="Arial" w:eastAsia="Arial" w:hAnsi="Arial" w:cs="Arial"/>
          <w:b/>
          <w:bCs/>
        </w:rPr>
        <w:t xml:space="preserve">IMPORTANT </w:t>
      </w:r>
      <w:r w:rsidR="00576424" w:rsidRPr="00651305">
        <w:rPr>
          <w:rFonts w:ascii="Arial" w:eastAsia="Arial" w:hAnsi="Arial" w:cs="Arial"/>
          <w:b/>
          <w:bCs/>
        </w:rPr>
        <w:t>N</w:t>
      </w:r>
      <w:r w:rsidR="00651305">
        <w:rPr>
          <w:rFonts w:ascii="Arial" w:eastAsia="Arial" w:hAnsi="Arial" w:cs="Arial"/>
          <w:b/>
          <w:bCs/>
        </w:rPr>
        <w:t>ote</w:t>
      </w:r>
      <w:r w:rsidR="00576424" w:rsidRPr="00651305">
        <w:rPr>
          <w:rFonts w:ascii="Arial" w:eastAsia="Arial" w:hAnsi="Arial" w:cs="Arial"/>
          <w:b/>
          <w:bCs/>
        </w:rPr>
        <w:t>:</w:t>
      </w:r>
      <w:r w:rsidR="00576424" w:rsidRPr="0065323C">
        <w:rPr>
          <w:rFonts w:ascii="Arial" w:eastAsia="Arial" w:hAnsi="Arial" w:cs="Arial"/>
        </w:rPr>
        <w:t xml:space="preserve">  Individuals are </w:t>
      </w:r>
      <w:r w:rsidR="003A3973" w:rsidRPr="0065323C">
        <w:rPr>
          <w:rFonts w:ascii="Arial" w:eastAsia="Arial" w:hAnsi="Arial" w:cs="Arial"/>
        </w:rPr>
        <w:t xml:space="preserve">strongly </w:t>
      </w:r>
      <w:r w:rsidR="00576424" w:rsidRPr="0065323C">
        <w:rPr>
          <w:rFonts w:ascii="Arial" w:eastAsia="Arial" w:hAnsi="Arial" w:cs="Arial"/>
        </w:rPr>
        <w:t>encouraged to check for any Deed Restrictions</w:t>
      </w:r>
      <w:r w:rsidRPr="0065323C">
        <w:rPr>
          <w:rFonts w:ascii="Arial" w:eastAsia="Arial" w:hAnsi="Arial" w:cs="Arial"/>
        </w:rPr>
        <w:t xml:space="preserve">, Provisions, Covenants </w:t>
      </w:r>
      <w:r w:rsidR="00576424" w:rsidRPr="0065323C">
        <w:rPr>
          <w:rFonts w:ascii="Arial" w:eastAsia="Arial" w:hAnsi="Arial" w:cs="Arial"/>
        </w:rPr>
        <w:t xml:space="preserve">and/or </w:t>
      </w:r>
      <w:r w:rsidRPr="0065323C">
        <w:rPr>
          <w:rFonts w:ascii="Arial" w:eastAsia="Arial" w:hAnsi="Arial" w:cs="Arial"/>
        </w:rPr>
        <w:t>HOA’s</w:t>
      </w:r>
      <w:r w:rsidR="00576424" w:rsidRPr="0065323C">
        <w:rPr>
          <w:rFonts w:ascii="Arial" w:eastAsia="Arial" w:hAnsi="Arial" w:cs="Arial"/>
        </w:rPr>
        <w:t xml:space="preserve"> thru the Marion County Register of Deeds Office at 423 942 2573.</w:t>
      </w:r>
      <w:r w:rsidR="00BD3A2A" w:rsidRPr="0065323C">
        <w:rPr>
          <w:rFonts w:ascii="Arial" w:eastAsia="Arial" w:hAnsi="Arial" w:cs="Arial"/>
        </w:rPr>
        <w:t xml:space="preserve">  </w:t>
      </w:r>
    </w:p>
    <w:p w14:paraId="09FE4368" w14:textId="77777777" w:rsidR="00BD3A2A" w:rsidRPr="0065323C" w:rsidRDefault="00BD3A2A" w:rsidP="00426406">
      <w:pPr>
        <w:rPr>
          <w:rFonts w:ascii="Arial" w:eastAsia="Arial" w:hAnsi="Arial" w:cs="Arial"/>
        </w:rPr>
      </w:pPr>
    </w:p>
    <w:p w14:paraId="6320A788" w14:textId="56C4DD74" w:rsidR="00E46A71" w:rsidRPr="0065323C" w:rsidRDefault="00BD3A2A" w:rsidP="00426406">
      <w:pPr>
        <w:rPr>
          <w:rFonts w:ascii="Arial" w:eastAsia="Arial" w:hAnsi="Arial" w:cs="Arial"/>
        </w:rPr>
      </w:pPr>
      <w:r w:rsidRPr="0065323C">
        <w:rPr>
          <w:rFonts w:ascii="Arial" w:eastAsia="Arial" w:hAnsi="Arial" w:cs="Arial"/>
        </w:rPr>
        <w:t>The State Tax Map and Parcel Number will need to be provided when contacting the Register of Deeds office.</w:t>
      </w:r>
    </w:p>
    <w:p w14:paraId="2CBE4575" w14:textId="524EABDF" w:rsidR="0065323C" w:rsidRDefault="0065323C" w:rsidP="0065323C">
      <w:pPr>
        <w:rPr>
          <w:rFonts w:ascii="Arial" w:eastAsia="Arial" w:hAnsi="Arial" w:cs="Arial"/>
        </w:rPr>
      </w:pPr>
    </w:p>
    <w:p w14:paraId="36063262" w14:textId="77777777" w:rsidR="003721ED" w:rsidRPr="002444AA" w:rsidRDefault="003721ED" w:rsidP="003721ED">
      <w:pPr>
        <w:pStyle w:val="NoSpacing"/>
        <w:rPr>
          <w:rFonts w:ascii="Arial" w:hAnsi="Arial" w:cs="Arial"/>
          <w:sz w:val="20"/>
          <w:szCs w:val="20"/>
        </w:rPr>
      </w:pPr>
      <w:r w:rsidRPr="002444AA">
        <w:rPr>
          <w:rFonts w:ascii="Arial" w:hAnsi="Arial" w:cs="Arial"/>
          <w:sz w:val="20"/>
          <w:szCs w:val="20"/>
        </w:rPr>
        <w:t xml:space="preserve">If the State Tax Map and Parcel Number is not known, that information can be found online at </w:t>
      </w:r>
      <w:hyperlink r:id="rId15" w:history="1">
        <w:r w:rsidRPr="002444AA">
          <w:rPr>
            <w:color w:val="0000FF"/>
            <w:sz w:val="20"/>
            <w:szCs w:val="20"/>
            <w:u w:val="single"/>
          </w:rPr>
          <w:t>Tennessee Property Data Home Page (tn.gov)</w:t>
        </w:r>
      </w:hyperlink>
      <w:r w:rsidRPr="002444AA">
        <w:rPr>
          <w:sz w:val="20"/>
          <w:szCs w:val="20"/>
        </w:rPr>
        <w:t>.</w:t>
      </w:r>
    </w:p>
    <w:p w14:paraId="26C7A162" w14:textId="6B050561" w:rsidR="003721ED" w:rsidRDefault="002123DE" w:rsidP="003721ED">
      <w:pPr>
        <w:pStyle w:val="NoSpacing"/>
        <w:ind w:left="1080"/>
        <w:jc w:val="center"/>
        <w:rPr>
          <w:rFonts w:ascii="Arial" w:hAnsi="Arial" w:cs="Arial"/>
          <w:sz w:val="20"/>
          <w:szCs w:val="20"/>
        </w:rPr>
      </w:pPr>
      <w:r>
        <w:rPr>
          <w:rFonts w:ascii="Arial" w:hAnsi="Arial" w:cs="Arial"/>
          <w:sz w:val="20"/>
          <w:szCs w:val="20"/>
        </w:rPr>
        <w:t>o</w:t>
      </w:r>
      <w:r w:rsidR="003721ED">
        <w:rPr>
          <w:rFonts w:ascii="Arial" w:hAnsi="Arial" w:cs="Arial"/>
          <w:sz w:val="20"/>
          <w:szCs w:val="20"/>
        </w:rPr>
        <w:t>r</w:t>
      </w:r>
    </w:p>
    <w:p w14:paraId="538706E4" w14:textId="77777777" w:rsidR="003721ED" w:rsidRPr="004415B0" w:rsidRDefault="003721ED" w:rsidP="003721ED">
      <w:pPr>
        <w:pStyle w:val="NoSpacing"/>
        <w:ind w:left="1080"/>
        <w:jc w:val="center"/>
        <w:rPr>
          <w:rFonts w:ascii="Arial" w:hAnsi="Arial" w:cs="Arial"/>
          <w:sz w:val="16"/>
          <w:szCs w:val="16"/>
        </w:rPr>
      </w:pPr>
    </w:p>
    <w:p w14:paraId="7E202DF1" w14:textId="77777777" w:rsidR="003721ED" w:rsidRPr="00CA7C3E" w:rsidRDefault="003721ED" w:rsidP="003721ED">
      <w:pPr>
        <w:pStyle w:val="NoSpacing"/>
        <w:ind w:left="1080"/>
        <w:jc w:val="center"/>
        <w:rPr>
          <w:rFonts w:ascii="Arial" w:hAnsi="Arial" w:cs="Arial"/>
          <w:sz w:val="20"/>
          <w:szCs w:val="20"/>
        </w:rPr>
      </w:pPr>
      <w:r w:rsidRPr="00CA7C3E">
        <w:rPr>
          <w:rFonts w:ascii="Arial" w:hAnsi="Arial" w:cs="Arial"/>
          <w:sz w:val="20"/>
          <w:szCs w:val="20"/>
        </w:rPr>
        <w:t>The Assessor of Property’s Office</w:t>
      </w:r>
    </w:p>
    <w:p w14:paraId="338F83F1" w14:textId="77777777" w:rsidR="003721ED" w:rsidRPr="00CA7C3E" w:rsidRDefault="003721ED" w:rsidP="003721ED">
      <w:pPr>
        <w:pStyle w:val="NoSpacing"/>
        <w:ind w:left="1080"/>
        <w:jc w:val="center"/>
        <w:rPr>
          <w:rFonts w:ascii="Arial" w:hAnsi="Arial" w:cs="Arial"/>
          <w:sz w:val="20"/>
          <w:szCs w:val="20"/>
        </w:rPr>
      </w:pPr>
      <w:r w:rsidRPr="00CA7C3E">
        <w:rPr>
          <w:rFonts w:ascii="Arial" w:hAnsi="Arial" w:cs="Arial"/>
          <w:sz w:val="20"/>
          <w:szCs w:val="20"/>
        </w:rPr>
        <w:t>Phone:  423 942 3494</w:t>
      </w:r>
    </w:p>
    <w:p w14:paraId="23C5851A" w14:textId="77777777" w:rsidR="003721ED" w:rsidRDefault="003721ED" w:rsidP="003721ED">
      <w:pPr>
        <w:pStyle w:val="NoSpacing"/>
        <w:ind w:left="1080"/>
        <w:jc w:val="center"/>
        <w:rPr>
          <w:rFonts w:ascii="Arial" w:hAnsi="Arial" w:cs="Arial"/>
          <w:sz w:val="20"/>
          <w:szCs w:val="20"/>
        </w:rPr>
      </w:pPr>
      <w:r>
        <w:rPr>
          <w:rFonts w:ascii="Arial" w:hAnsi="Arial" w:cs="Arial"/>
          <w:sz w:val="20"/>
          <w:szCs w:val="20"/>
        </w:rPr>
        <w:t xml:space="preserve">Marion County Court House, </w:t>
      </w:r>
      <w:r w:rsidRPr="00CA7C3E">
        <w:rPr>
          <w:rFonts w:ascii="Arial" w:hAnsi="Arial" w:cs="Arial"/>
          <w:sz w:val="20"/>
          <w:szCs w:val="20"/>
        </w:rPr>
        <w:t>Suite 203</w:t>
      </w:r>
      <w:r>
        <w:rPr>
          <w:rFonts w:ascii="Arial" w:hAnsi="Arial" w:cs="Arial"/>
          <w:sz w:val="20"/>
          <w:szCs w:val="20"/>
        </w:rPr>
        <w:t>, Jasper, TN  37347</w:t>
      </w:r>
    </w:p>
    <w:p w14:paraId="5970850E" w14:textId="4CAD42BA" w:rsidR="0065323C" w:rsidRDefault="0065323C" w:rsidP="00426406">
      <w:pPr>
        <w:rPr>
          <w:rFonts w:ascii="Arial" w:eastAsia="Arial" w:hAnsi="Arial" w:cs="Arial"/>
          <w:sz w:val="22"/>
          <w:szCs w:val="22"/>
        </w:rPr>
      </w:pPr>
    </w:p>
    <w:p w14:paraId="76C7F7C7" w14:textId="77777777" w:rsidR="00E46A71" w:rsidRDefault="00E46A71">
      <w:pPr>
        <w:spacing w:before="4" w:line="100" w:lineRule="exact"/>
        <w:rPr>
          <w:sz w:val="10"/>
          <w:szCs w:val="10"/>
        </w:rPr>
      </w:pPr>
    </w:p>
    <w:p w14:paraId="11A4425B" w14:textId="121F9E8A" w:rsidR="00E46A71" w:rsidRPr="009064D5" w:rsidRDefault="00A12221" w:rsidP="00426406">
      <w:pPr>
        <w:ind w:right="4335"/>
        <w:rPr>
          <w:rFonts w:ascii="Arial" w:eastAsia="Arial" w:hAnsi="Arial" w:cs="Arial"/>
          <w:sz w:val="24"/>
          <w:szCs w:val="24"/>
        </w:rPr>
      </w:pPr>
      <w:r w:rsidRPr="009064D5">
        <w:rPr>
          <w:rFonts w:ascii="Arial" w:eastAsia="Arial" w:hAnsi="Arial" w:cs="Arial"/>
          <w:b/>
          <w:sz w:val="24"/>
          <w:szCs w:val="24"/>
        </w:rPr>
        <w:t>P</w:t>
      </w:r>
      <w:r w:rsidR="00DF3001" w:rsidRPr="009064D5">
        <w:rPr>
          <w:rFonts w:ascii="Arial" w:eastAsia="Arial" w:hAnsi="Arial" w:cs="Arial"/>
          <w:b/>
          <w:sz w:val="24"/>
          <w:szCs w:val="24"/>
        </w:rPr>
        <w:t>lat Registration</w:t>
      </w:r>
    </w:p>
    <w:p w14:paraId="65925D6C" w14:textId="77777777" w:rsidR="00E46A71" w:rsidRDefault="00E46A71">
      <w:pPr>
        <w:spacing w:before="16" w:line="240" w:lineRule="exact"/>
        <w:rPr>
          <w:sz w:val="24"/>
          <w:szCs w:val="24"/>
        </w:rPr>
      </w:pPr>
    </w:p>
    <w:p w14:paraId="75B112A2" w14:textId="505E7A3A" w:rsidR="00E46A71" w:rsidRPr="00651305" w:rsidRDefault="00A12221" w:rsidP="00426406">
      <w:pPr>
        <w:ind w:left="100" w:right="226"/>
      </w:pPr>
      <w:r w:rsidRPr="00651305">
        <w:rPr>
          <w:rFonts w:ascii="Arial" w:eastAsia="Arial" w:hAnsi="Arial" w:cs="Arial"/>
        </w:rPr>
        <w:t xml:space="preserve">Once plats receive Final Plat approval from the Planning Commission, the Plat must be registered at the Marion County Courthouse in the Register of Deeds Office.  Until this is done, the plat is not a legal </w:t>
      </w:r>
      <w:r w:rsidR="00B0654B" w:rsidRPr="00651305">
        <w:rPr>
          <w:rFonts w:ascii="Arial" w:eastAsia="Arial" w:hAnsi="Arial" w:cs="Arial"/>
        </w:rPr>
        <w:t>document,</w:t>
      </w:r>
      <w:r w:rsidRPr="00651305">
        <w:rPr>
          <w:rFonts w:ascii="Arial" w:eastAsia="Arial" w:hAnsi="Arial" w:cs="Arial"/>
        </w:rPr>
        <w:t xml:space="preserve"> and lots cannot be sold.</w:t>
      </w:r>
    </w:p>
    <w:p w14:paraId="2524B927" w14:textId="77777777" w:rsidR="00E46A71" w:rsidRDefault="00E46A71">
      <w:pPr>
        <w:spacing w:line="200" w:lineRule="exact"/>
      </w:pPr>
    </w:p>
    <w:p w14:paraId="0CDFE104" w14:textId="77777777" w:rsidR="00E46A71" w:rsidRDefault="00E46A71">
      <w:pPr>
        <w:spacing w:before="12" w:line="220" w:lineRule="exact"/>
        <w:rPr>
          <w:sz w:val="22"/>
          <w:szCs w:val="22"/>
        </w:rPr>
      </w:pPr>
    </w:p>
    <w:p w14:paraId="03C813C0" w14:textId="444B61B6" w:rsidR="00E46A71" w:rsidRPr="009064D5" w:rsidRDefault="00A12221" w:rsidP="00426406">
      <w:pPr>
        <w:spacing w:before="32"/>
        <w:ind w:right="2719"/>
        <w:rPr>
          <w:rFonts w:ascii="Arial" w:eastAsia="Arial" w:hAnsi="Arial" w:cs="Arial"/>
          <w:sz w:val="24"/>
          <w:szCs w:val="24"/>
        </w:rPr>
      </w:pPr>
      <w:r w:rsidRPr="009064D5">
        <w:rPr>
          <w:rFonts w:ascii="Arial" w:eastAsia="Arial" w:hAnsi="Arial" w:cs="Arial"/>
          <w:b/>
          <w:sz w:val="24"/>
          <w:szCs w:val="24"/>
        </w:rPr>
        <w:t>S</w:t>
      </w:r>
      <w:r w:rsidR="00DF3001" w:rsidRPr="009064D5">
        <w:rPr>
          <w:rFonts w:ascii="Arial" w:eastAsia="Arial" w:hAnsi="Arial" w:cs="Arial"/>
          <w:b/>
          <w:sz w:val="24"/>
          <w:szCs w:val="24"/>
        </w:rPr>
        <w:t>ignatures on Previously Recorded Plats</w:t>
      </w:r>
    </w:p>
    <w:p w14:paraId="2DAA5031" w14:textId="77777777" w:rsidR="00E46A71" w:rsidRDefault="00E46A71">
      <w:pPr>
        <w:spacing w:before="13" w:line="240" w:lineRule="exact"/>
        <w:rPr>
          <w:sz w:val="24"/>
          <w:szCs w:val="24"/>
        </w:rPr>
      </w:pPr>
    </w:p>
    <w:p w14:paraId="79D33E6A" w14:textId="77777777" w:rsidR="00E46A71" w:rsidRPr="00651305" w:rsidRDefault="00A12221">
      <w:pPr>
        <w:ind w:left="100" w:right="106"/>
        <w:rPr>
          <w:rFonts w:ascii="Arial" w:eastAsia="Arial" w:hAnsi="Arial" w:cs="Arial"/>
        </w:rPr>
      </w:pPr>
      <w:r w:rsidRPr="00651305">
        <w:rPr>
          <w:rFonts w:ascii="Arial" w:eastAsia="Arial" w:hAnsi="Arial" w:cs="Arial"/>
        </w:rPr>
        <w:t>In accordance with State law a revised plat, which is a re-subdivision of a portion of a previously approved Subdivision that is on file in the Register of Deeds Office, shall only be required to have the surveyor’s, Owner’s and Planning Commission Secretary’s certification blocks and signatures on the plat when requesting Final Plat Approval.</w:t>
      </w:r>
    </w:p>
    <w:p w14:paraId="380E67D0" w14:textId="77777777" w:rsidR="00E46A71" w:rsidRPr="00651305" w:rsidRDefault="00E46A71">
      <w:pPr>
        <w:spacing w:before="11" w:line="240" w:lineRule="exact"/>
      </w:pPr>
    </w:p>
    <w:p w14:paraId="7EF30AF4" w14:textId="6D825D83" w:rsidR="00E46A71" w:rsidRPr="00651305" w:rsidRDefault="00A12221" w:rsidP="00F63598">
      <w:pPr>
        <w:ind w:left="100"/>
        <w:rPr>
          <w:rFonts w:ascii="Arial" w:eastAsia="Arial" w:hAnsi="Arial" w:cs="Arial"/>
        </w:rPr>
      </w:pPr>
      <w:r w:rsidRPr="00651305">
        <w:rPr>
          <w:rFonts w:ascii="Arial" w:eastAsia="Arial" w:hAnsi="Arial" w:cs="Arial"/>
        </w:rPr>
        <w:t xml:space="preserve">In most cases, even though </w:t>
      </w:r>
      <w:r w:rsidR="00AE11E7">
        <w:rPr>
          <w:rFonts w:ascii="Arial" w:eastAsia="Arial" w:hAnsi="Arial" w:cs="Arial"/>
        </w:rPr>
        <w:t xml:space="preserve">this type plat </w:t>
      </w:r>
      <w:r w:rsidRPr="00651305">
        <w:rPr>
          <w:rFonts w:ascii="Arial" w:eastAsia="Arial" w:hAnsi="Arial" w:cs="Arial"/>
        </w:rPr>
        <w:t xml:space="preserve">only requires the three (3) </w:t>
      </w:r>
      <w:bookmarkStart w:id="1" w:name="_Hlk141274096"/>
      <w:r w:rsidRPr="00651305">
        <w:rPr>
          <w:rFonts w:ascii="Arial" w:eastAsia="Arial" w:hAnsi="Arial" w:cs="Arial"/>
        </w:rPr>
        <w:t>signature certification blocks</w:t>
      </w:r>
      <w:bookmarkEnd w:id="1"/>
      <w:r w:rsidRPr="00651305">
        <w:rPr>
          <w:rFonts w:ascii="Arial" w:eastAsia="Arial" w:hAnsi="Arial" w:cs="Arial"/>
        </w:rPr>
        <w:t xml:space="preserve">, </w:t>
      </w:r>
      <w:r w:rsidR="00AE11E7">
        <w:rPr>
          <w:rFonts w:ascii="Arial" w:eastAsia="Arial" w:hAnsi="Arial" w:cs="Arial"/>
        </w:rPr>
        <w:t>the plat is</w:t>
      </w:r>
      <w:r w:rsidRPr="00651305">
        <w:rPr>
          <w:rFonts w:ascii="Arial" w:eastAsia="Arial" w:hAnsi="Arial" w:cs="Arial"/>
        </w:rPr>
        <w:t xml:space="preserve"> still required to come</w:t>
      </w:r>
      <w:r w:rsidR="00F63598" w:rsidRPr="00651305">
        <w:rPr>
          <w:rFonts w:ascii="Arial" w:eastAsia="Arial" w:hAnsi="Arial" w:cs="Arial"/>
        </w:rPr>
        <w:t xml:space="preserve"> </w:t>
      </w:r>
      <w:r w:rsidRPr="00651305">
        <w:rPr>
          <w:rFonts w:ascii="Arial" w:eastAsia="Arial" w:hAnsi="Arial" w:cs="Arial"/>
        </w:rPr>
        <w:t>back before the Planning Commission regardless of the number of lots.  These plats still must go through the same approval process.</w:t>
      </w:r>
    </w:p>
    <w:p w14:paraId="4CF81E9D" w14:textId="77777777" w:rsidR="00E46A71" w:rsidRDefault="00E46A71">
      <w:pPr>
        <w:spacing w:before="7" w:line="100" w:lineRule="exact"/>
        <w:rPr>
          <w:sz w:val="10"/>
          <w:szCs w:val="10"/>
        </w:rPr>
      </w:pPr>
    </w:p>
    <w:p w14:paraId="65BB3D22" w14:textId="77777777" w:rsidR="00E46A71" w:rsidRDefault="00E46A71">
      <w:pPr>
        <w:spacing w:line="200" w:lineRule="exact"/>
      </w:pPr>
    </w:p>
    <w:p w14:paraId="5B2521DC" w14:textId="77777777" w:rsidR="00E46A71" w:rsidRDefault="00E46A71">
      <w:pPr>
        <w:spacing w:line="200" w:lineRule="exact"/>
      </w:pPr>
    </w:p>
    <w:p w14:paraId="3A90CCF7" w14:textId="683984D1" w:rsidR="00E46A71" w:rsidRPr="009064D5" w:rsidRDefault="00A12221" w:rsidP="00426406">
      <w:pPr>
        <w:spacing w:line="240" w:lineRule="exact"/>
        <w:ind w:right="1652"/>
        <w:rPr>
          <w:rFonts w:ascii="Arial" w:eastAsia="Arial" w:hAnsi="Arial" w:cs="Arial"/>
          <w:sz w:val="24"/>
          <w:szCs w:val="24"/>
        </w:rPr>
      </w:pPr>
      <w:r w:rsidRPr="009064D5">
        <w:rPr>
          <w:rFonts w:ascii="Arial" w:eastAsia="Arial" w:hAnsi="Arial" w:cs="Arial"/>
          <w:b/>
          <w:sz w:val="24"/>
          <w:szCs w:val="24"/>
        </w:rPr>
        <w:t>S</w:t>
      </w:r>
      <w:r w:rsidR="00DF3001" w:rsidRPr="009064D5">
        <w:rPr>
          <w:rFonts w:ascii="Arial" w:eastAsia="Arial" w:hAnsi="Arial" w:cs="Arial"/>
          <w:b/>
          <w:sz w:val="24"/>
          <w:szCs w:val="24"/>
        </w:rPr>
        <w:t xml:space="preserve">ignatures Required from the Following Agencies on </w:t>
      </w:r>
      <w:r w:rsidR="00651305" w:rsidRPr="009064D5">
        <w:rPr>
          <w:rFonts w:ascii="Arial" w:eastAsia="Arial" w:hAnsi="Arial" w:cs="Arial"/>
          <w:b/>
          <w:i/>
          <w:iCs/>
          <w:sz w:val="24"/>
          <w:szCs w:val="24"/>
        </w:rPr>
        <w:t>m</w:t>
      </w:r>
      <w:r w:rsidR="00DF3001" w:rsidRPr="009064D5">
        <w:rPr>
          <w:rFonts w:ascii="Arial" w:eastAsia="Arial" w:hAnsi="Arial" w:cs="Arial"/>
          <w:b/>
          <w:i/>
          <w:iCs/>
          <w:sz w:val="24"/>
          <w:szCs w:val="24"/>
        </w:rPr>
        <w:t>ost</w:t>
      </w:r>
      <w:r w:rsidR="00DF3001" w:rsidRPr="009064D5">
        <w:rPr>
          <w:rFonts w:ascii="Arial" w:eastAsia="Arial" w:hAnsi="Arial" w:cs="Arial"/>
          <w:b/>
          <w:sz w:val="24"/>
          <w:szCs w:val="24"/>
        </w:rPr>
        <w:t xml:space="preserve"> Final Plats:</w:t>
      </w:r>
    </w:p>
    <w:p w14:paraId="6013E39D" w14:textId="77777777" w:rsidR="00E46A71" w:rsidRDefault="00E46A71">
      <w:pPr>
        <w:spacing w:before="12" w:line="240" w:lineRule="exact"/>
        <w:rPr>
          <w:sz w:val="24"/>
          <w:szCs w:val="24"/>
        </w:rPr>
      </w:pPr>
    </w:p>
    <w:p w14:paraId="504A5888" w14:textId="4D4055C0" w:rsidR="00DB640A" w:rsidRPr="00B8225E" w:rsidRDefault="00DB640A" w:rsidP="00DB640A">
      <w:pPr>
        <w:ind w:left="720" w:right="413"/>
        <w:rPr>
          <w:rFonts w:ascii="Arial" w:eastAsia="Arial" w:hAnsi="Arial" w:cs="Arial"/>
          <w:bCs/>
          <w:sz w:val="22"/>
          <w:szCs w:val="22"/>
        </w:rPr>
      </w:pPr>
      <w:r w:rsidRPr="00651305">
        <w:rPr>
          <w:rFonts w:ascii="Arial" w:eastAsia="Arial" w:hAnsi="Arial" w:cs="Arial"/>
          <w:b/>
        </w:rPr>
        <w:t>IMPORTANT Note:</w:t>
      </w:r>
      <w:r w:rsidRPr="00651305">
        <w:rPr>
          <w:rFonts w:ascii="Arial" w:eastAsia="Arial" w:hAnsi="Arial" w:cs="Arial"/>
          <w:b/>
        </w:rPr>
        <w:tab/>
      </w:r>
      <w:r w:rsidRPr="00651305">
        <w:rPr>
          <w:rFonts w:ascii="Arial" w:eastAsia="Arial" w:hAnsi="Arial" w:cs="Arial"/>
          <w:bCs/>
        </w:rPr>
        <w:t>It is the owner or surveyor for the owner’s responsibility to obtain all necessary signatures except for those of the Planning Commission Secretary and Planning Commission Staff</w:t>
      </w:r>
      <w:r>
        <w:rPr>
          <w:rFonts w:ascii="Arial" w:eastAsia="Arial" w:hAnsi="Arial" w:cs="Arial"/>
          <w:bCs/>
          <w:sz w:val="22"/>
          <w:szCs w:val="22"/>
        </w:rPr>
        <w:t>.</w:t>
      </w:r>
    </w:p>
    <w:p w14:paraId="6A50F094" w14:textId="77777777" w:rsidR="007B4E5D" w:rsidRDefault="007B4E5D" w:rsidP="007B4E5D">
      <w:pPr>
        <w:spacing w:line="360" w:lineRule="auto"/>
        <w:ind w:left="820"/>
        <w:rPr>
          <w:rFonts w:ascii="Arial" w:eastAsia="Arial" w:hAnsi="Arial" w:cs="Arial"/>
          <w:sz w:val="22"/>
          <w:szCs w:val="22"/>
        </w:rPr>
      </w:pPr>
    </w:p>
    <w:p w14:paraId="760FED9A" w14:textId="253F9E91" w:rsidR="00E46A71" w:rsidRPr="00651305" w:rsidRDefault="00A12221" w:rsidP="007B4E5D">
      <w:pPr>
        <w:spacing w:line="360" w:lineRule="auto"/>
        <w:ind w:left="820"/>
        <w:rPr>
          <w:rFonts w:ascii="Arial" w:eastAsia="Arial" w:hAnsi="Arial" w:cs="Arial"/>
        </w:rPr>
      </w:pPr>
      <w:r w:rsidRPr="00651305">
        <w:rPr>
          <w:rFonts w:ascii="Arial" w:eastAsia="Arial" w:hAnsi="Arial" w:cs="Arial"/>
        </w:rPr>
        <w:t>Sequachee Valley Electric Co</w:t>
      </w:r>
      <w:r w:rsidR="00426406" w:rsidRPr="00651305">
        <w:rPr>
          <w:rFonts w:ascii="Arial" w:eastAsia="Arial" w:hAnsi="Arial" w:cs="Arial"/>
        </w:rPr>
        <w:t>O</w:t>
      </w:r>
      <w:r w:rsidRPr="00651305">
        <w:rPr>
          <w:rFonts w:ascii="Arial" w:eastAsia="Arial" w:hAnsi="Arial" w:cs="Arial"/>
        </w:rPr>
        <w:t xml:space="preserve">p                  423 837 8605   </w:t>
      </w:r>
      <w:r w:rsidR="007B4E5D" w:rsidRPr="00651305">
        <w:rPr>
          <w:rFonts w:ascii="Arial" w:eastAsia="Arial" w:hAnsi="Arial" w:cs="Arial"/>
        </w:rPr>
        <w:t xml:space="preserve"> </w:t>
      </w:r>
      <w:r w:rsidRPr="00651305">
        <w:rPr>
          <w:rFonts w:ascii="Arial" w:eastAsia="Arial" w:hAnsi="Arial" w:cs="Arial"/>
        </w:rPr>
        <w:t>512 Cedar Avenue, South Pittsburg, TN</w:t>
      </w:r>
    </w:p>
    <w:p w14:paraId="5C1B188A" w14:textId="356E5CF8" w:rsidR="00E46A71" w:rsidRPr="00651305" w:rsidRDefault="00A12221" w:rsidP="007B4E5D">
      <w:pPr>
        <w:spacing w:line="360" w:lineRule="auto"/>
        <w:ind w:left="820"/>
        <w:rPr>
          <w:rFonts w:ascii="Arial" w:eastAsia="Arial" w:hAnsi="Arial" w:cs="Arial"/>
        </w:rPr>
      </w:pPr>
      <w:r w:rsidRPr="00651305">
        <w:rPr>
          <w:rFonts w:ascii="Arial" w:eastAsia="Arial" w:hAnsi="Arial" w:cs="Arial"/>
        </w:rPr>
        <w:t xml:space="preserve">9 1 1, Jerry Don Case                                   423 942 4423   </w:t>
      </w:r>
      <w:r w:rsidR="007B4E5D" w:rsidRPr="00651305">
        <w:rPr>
          <w:rFonts w:ascii="Arial" w:eastAsia="Arial" w:hAnsi="Arial" w:cs="Arial"/>
        </w:rPr>
        <w:t xml:space="preserve"> </w:t>
      </w:r>
      <w:r w:rsidRPr="00651305">
        <w:rPr>
          <w:rFonts w:ascii="Arial" w:eastAsia="Arial" w:hAnsi="Arial" w:cs="Arial"/>
        </w:rPr>
        <w:t>105 West First Street, Jasper, TN</w:t>
      </w:r>
    </w:p>
    <w:p w14:paraId="2F364DC7" w14:textId="75EA4706" w:rsidR="00E46A71" w:rsidRPr="00651305" w:rsidRDefault="00A12221" w:rsidP="007B4E5D">
      <w:pPr>
        <w:spacing w:before="1" w:line="360" w:lineRule="auto"/>
        <w:ind w:left="820"/>
        <w:rPr>
          <w:rFonts w:ascii="Arial" w:eastAsia="Arial" w:hAnsi="Arial" w:cs="Arial"/>
        </w:rPr>
      </w:pPr>
      <w:r w:rsidRPr="00651305">
        <w:rPr>
          <w:rFonts w:ascii="Arial" w:eastAsia="Arial" w:hAnsi="Arial" w:cs="Arial"/>
        </w:rPr>
        <w:t xml:space="preserve">TDEC (Septic) </w:t>
      </w:r>
      <w:r w:rsidR="00FC1C8C" w:rsidRPr="00651305">
        <w:rPr>
          <w:rFonts w:ascii="Arial" w:eastAsia="Arial" w:hAnsi="Arial" w:cs="Arial"/>
        </w:rPr>
        <w:t>Micah Gravitt</w:t>
      </w:r>
      <w:r w:rsidRPr="00651305">
        <w:rPr>
          <w:rFonts w:ascii="Arial" w:eastAsia="Arial" w:hAnsi="Arial" w:cs="Arial"/>
        </w:rPr>
        <w:t xml:space="preserve">                         </w:t>
      </w:r>
      <w:r w:rsidR="007B4E5D" w:rsidRPr="00651305">
        <w:rPr>
          <w:rFonts w:ascii="Arial" w:eastAsia="Arial" w:hAnsi="Arial" w:cs="Arial"/>
        </w:rPr>
        <w:t xml:space="preserve">423 </w:t>
      </w:r>
      <w:r w:rsidR="00FC1C8C" w:rsidRPr="00651305">
        <w:rPr>
          <w:rFonts w:ascii="Arial" w:eastAsia="Arial" w:hAnsi="Arial" w:cs="Arial"/>
        </w:rPr>
        <w:t>634</w:t>
      </w:r>
      <w:r w:rsidR="007B4E5D" w:rsidRPr="00651305">
        <w:rPr>
          <w:rFonts w:ascii="Arial" w:eastAsia="Arial" w:hAnsi="Arial" w:cs="Arial"/>
        </w:rPr>
        <w:t xml:space="preserve"> </w:t>
      </w:r>
      <w:r w:rsidR="00FC1C8C" w:rsidRPr="00651305">
        <w:rPr>
          <w:rFonts w:ascii="Arial" w:eastAsia="Arial" w:hAnsi="Arial" w:cs="Arial"/>
        </w:rPr>
        <w:t>5745</w:t>
      </w:r>
      <w:r w:rsidRPr="00651305">
        <w:rPr>
          <w:rFonts w:ascii="Arial" w:eastAsia="Arial" w:hAnsi="Arial" w:cs="Arial"/>
        </w:rPr>
        <w:t xml:space="preserve">  </w:t>
      </w:r>
      <w:r w:rsidR="007B4E5D" w:rsidRPr="00651305">
        <w:rPr>
          <w:rFonts w:ascii="Arial" w:eastAsia="Arial" w:hAnsi="Arial" w:cs="Arial"/>
        </w:rPr>
        <w:t xml:space="preserve">  No </w:t>
      </w:r>
      <w:r w:rsidR="00DB640A" w:rsidRPr="00651305">
        <w:rPr>
          <w:rFonts w:ascii="Arial" w:eastAsia="Arial" w:hAnsi="Arial" w:cs="Arial"/>
        </w:rPr>
        <w:t>o</w:t>
      </w:r>
      <w:r w:rsidR="007B4E5D" w:rsidRPr="00651305">
        <w:rPr>
          <w:rFonts w:ascii="Arial" w:eastAsia="Arial" w:hAnsi="Arial" w:cs="Arial"/>
        </w:rPr>
        <w:t>ffice</w:t>
      </w:r>
      <w:r w:rsidR="00FC1C8C" w:rsidRPr="00651305">
        <w:rPr>
          <w:rFonts w:ascii="Arial" w:eastAsia="Arial" w:hAnsi="Arial" w:cs="Arial"/>
        </w:rPr>
        <w:t xml:space="preserve"> In Marion County</w:t>
      </w:r>
      <w:r w:rsidR="007B4E5D" w:rsidRPr="00651305">
        <w:rPr>
          <w:rFonts w:ascii="Arial" w:eastAsia="Arial" w:hAnsi="Arial" w:cs="Arial"/>
        </w:rPr>
        <w:t>, reachable by phone</w:t>
      </w:r>
    </w:p>
    <w:p w14:paraId="5152A595" w14:textId="63EB7565" w:rsidR="00E46A71" w:rsidRPr="00651305" w:rsidRDefault="00A12221" w:rsidP="007B4E5D">
      <w:pPr>
        <w:spacing w:line="360" w:lineRule="auto"/>
        <w:ind w:left="820"/>
        <w:rPr>
          <w:rFonts w:ascii="Arial" w:eastAsia="Arial" w:hAnsi="Arial" w:cs="Arial"/>
        </w:rPr>
      </w:pPr>
      <w:r w:rsidRPr="00651305">
        <w:rPr>
          <w:rFonts w:ascii="Arial" w:eastAsia="Arial" w:hAnsi="Arial" w:cs="Arial"/>
        </w:rPr>
        <w:t xml:space="preserve">Marion County Road Superintendent            423 942 2581   </w:t>
      </w:r>
      <w:r w:rsidR="007B4E5D" w:rsidRPr="00651305">
        <w:rPr>
          <w:rFonts w:ascii="Arial" w:eastAsia="Arial" w:hAnsi="Arial" w:cs="Arial"/>
        </w:rPr>
        <w:t xml:space="preserve"> </w:t>
      </w:r>
      <w:r w:rsidRPr="00651305">
        <w:rPr>
          <w:rFonts w:ascii="Arial" w:eastAsia="Arial" w:hAnsi="Arial" w:cs="Arial"/>
        </w:rPr>
        <w:t>513 East Valley Road, Jasper, TN</w:t>
      </w:r>
    </w:p>
    <w:p w14:paraId="27A6C9EA" w14:textId="77777777" w:rsidR="00E46A71" w:rsidRPr="00651305" w:rsidRDefault="00A12221" w:rsidP="007B4E5D">
      <w:pPr>
        <w:spacing w:line="360" w:lineRule="auto"/>
        <w:ind w:left="820"/>
        <w:rPr>
          <w:rFonts w:ascii="Arial" w:eastAsia="Arial" w:hAnsi="Arial" w:cs="Arial"/>
        </w:rPr>
      </w:pPr>
      <w:r w:rsidRPr="00651305">
        <w:rPr>
          <w:rFonts w:ascii="Arial" w:eastAsia="Arial" w:hAnsi="Arial" w:cs="Arial"/>
        </w:rPr>
        <w:t>Any Existing Water or Sewer Company</w:t>
      </w:r>
    </w:p>
    <w:p w14:paraId="449CE67B" w14:textId="77777777" w:rsidR="00E46A71" w:rsidRDefault="00E46A71">
      <w:pPr>
        <w:spacing w:before="5" w:line="100" w:lineRule="exact"/>
        <w:rPr>
          <w:sz w:val="10"/>
          <w:szCs w:val="10"/>
        </w:rPr>
      </w:pPr>
    </w:p>
    <w:p w14:paraId="7FDD3254" w14:textId="77777777" w:rsidR="00FC1C8C" w:rsidRPr="00651305" w:rsidRDefault="00FC1C8C" w:rsidP="00FC1C8C">
      <w:pPr>
        <w:spacing w:before="1" w:line="360" w:lineRule="auto"/>
        <w:ind w:left="820"/>
        <w:rPr>
          <w:rFonts w:ascii="Arial" w:eastAsia="Arial" w:hAnsi="Arial" w:cs="Arial"/>
        </w:rPr>
      </w:pPr>
      <w:r w:rsidRPr="00651305">
        <w:rPr>
          <w:rFonts w:ascii="Arial" w:eastAsia="Arial" w:hAnsi="Arial" w:cs="Arial"/>
        </w:rPr>
        <w:t>Planning Commission Secretary                   423 942 3527   24 Courthouse Square, Suite 105, Jasper, TN</w:t>
      </w:r>
    </w:p>
    <w:p w14:paraId="69A55EEB" w14:textId="4D68B9DC" w:rsidR="00E46A71" w:rsidRDefault="00E46A71">
      <w:pPr>
        <w:spacing w:line="200" w:lineRule="exact"/>
      </w:pPr>
    </w:p>
    <w:p w14:paraId="45AEFD18" w14:textId="73571CAB" w:rsidR="003A3973" w:rsidRDefault="003A3973">
      <w:pPr>
        <w:spacing w:line="200" w:lineRule="exact"/>
      </w:pPr>
    </w:p>
    <w:p w14:paraId="6FF3B1C2" w14:textId="77777777" w:rsidR="009064D5" w:rsidRDefault="009064D5">
      <w:pPr>
        <w:spacing w:line="200" w:lineRule="exact"/>
      </w:pPr>
    </w:p>
    <w:p w14:paraId="0837497F" w14:textId="77777777" w:rsidR="00E46A71" w:rsidRPr="00651305" w:rsidRDefault="00A12221">
      <w:pPr>
        <w:ind w:left="100" w:right="218"/>
        <w:rPr>
          <w:rFonts w:ascii="Arial" w:eastAsia="Arial" w:hAnsi="Arial" w:cs="Arial"/>
        </w:rPr>
      </w:pPr>
      <w:r w:rsidRPr="00651305">
        <w:rPr>
          <w:rFonts w:ascii="Arial" w:eastAsia="Arial" w:hAnsi="Arial" w:cs="Arial"/>
        </w:rPr>
        <w:t>*  In order for TDEC to obtain the necessary soil analysis prior to their signature being placed on a Final Plat, they should be notified at the Preliminary Stage of your development.</w:t>
      </w:r>
    </w:p>
    <w:p w14:paraId="4C0B44BC" w14:textId="77777777" w:rsidR="00E46A71" w:rsidRPr="00651305" w:rsidRDefault="00E46A71">
      <w:pPr>
        <w:spacing w:before="3" w:line="180" w:lineRule="exact"/>
      </w:pPr>
    </w:p>
    <w:p w14:paraId="6758B198" w14:textId="77777777" w:rsidR="00E46A71" w:rsidRDefault="00E46A71">
      <w:pPr>
        <w:spacing w:line="200" w:lineRule="exact"/>
      </w:pPr>
    </w:p>
    <w:p w14:paraId="5C77EFD0" w14:textId="13F7FA96" w:rsidR="00E46A71" w:rsidRDefault="00E46A71">
      <w:pPr>
        <w:spacing w:line="200" w:lineRule="exact"/>
      </w:pPr>
    </w:p>
    <w:p w14:paraId="2B550E18" w14:textId="790A7662" w:rsidR="00941DD1" w:rsidRDefault="00941DD1">
      <w:pPr>
        <w:spacing w:line="200" w:lineRule="exact"/>
      </w:pPr>
    </w:p>
    <w:p w14:paraId="216C96FC" w14:textId="77777777" w:rsidR="00941DD1" w:rsidRDefault="00941DD1">
      <w:pPr>
        <w:spacing w:line="200" w:lineRule="exact"/>
      </w:pPr>
    </w:p>
    <w:p w14:paraId="0037E7D7" w14:textId="54C9A56F" w:rsidR="00E46A71" w:rsidRPr="009064D5" w:rsidRDefault="00A12221">
      <w:pPr>
        <w:ind w:left="100"/>
        <w:rPr>
          <w:rFonts w:ascii="Arial" w:eastAsia="Arial" w:hAnsi="Arial" w:cs="Arial"/>
          <w:sz w:val="24"/>
          <w:szCs w:val="24"/>
        </w:rPr>
      </w:pPr>
      <w:r w:rsidRPr="009064D5">
        <w:rPr>
          <w:rFonts w:ascii="Arial" w:eastAsia="Arial" w:hAnsi="Arial" w:cs="Arial"/>
          <w:b/>
          <w:sz w:val="24"/>
          <w:szCs w:val="24"/>
        </w:rPr>
        <w:t>M</w:t>
      </w:r>
      <w:r w:rsidR="00DF3001" w:rsidRPr="009064D5">
        <w:rPr>
          <w:rFonts w:ascii="Arial" w:eastAsia="Arial" w:hAnsi="Arial" w:cs="Arial"/>
          <w:b/>
          <w:sz w:val="24"/>
          <w:szCs w:val="24"/>
        </w:rPr>
        <w:t>arion County Subdivision Regulations</w:t>
      </w:r>
    </w:p>
    <w:p w14:paraId="7BC5DE72" w14:textId="77777777" w:rsidR="00E46A71" w:rsidRPr="00651305" w:rsidRDefault="00E46A71">
      <w:pPr>
        <w:spacing w:before="1" w:line="260" w:lineRule="exact"/>
      </w:pPr>
    </w:p>
    <w:p w14:paraId="70F3B638" w14:textId="60A3CE7C" w:rsidR="00E46A71" w:rsidRPr="00651305" w:rsidRDefault="00A12221">
      <w:pPr>
        <w:spacing w:line="240" w:lineRule="exact"/>
        <w:ind w:left="100" w:right="171"/>
        <w:rPr>
          <w:rFonts w:ascii="Arial" w:eastAsia="Arial" w:hAnsi="Arial" w:cs="Arial"/>
        </w:rPr>
      </w:pPr>
      <w:r w:rsidRPr="00651305">
        <w:rPr>
          <w:rFonts w:ascii="Arial" w:eastAsia="Arial" w:hAnsi="Arial" w:cs="Arial"/>
        </w:rPr>
        <w:t>The Subdivision Regulations for unincorporated Marion County, Tennessee are prepared by the Marion County Regional Planning Commission</w:t>
      </w:r>
      <w:r w:rsidR="00941DD1">
        <w:rPr>
          <w:rFonts w:ascii="Arial" w:eastAsia="Arial" w:hAnsi="Arial" w:cs="Arial"/>
        </w:rPr>
        <w:t xml:space="preserve"> and are available </w:t>
      </w:r>
      <w:r w:rsidRPr="00651305">
        <w:rPr>
          <w:rFonts w:ascii="Arial" w:eastAsia="Arial" w:hAnsi="Arial" w:cs="Arial"/>
        </w:rPr>
        <w:t xml:space="preserve">on the </w:t>
      </w:r>
      <w:r w:rsidR="00941DD1">
        <w:rPr>
          <w:rFonts w:ascii="Arial" w:eastAsia="Arial" w:hAnsi="Arial" w:cs="Arial"/>
        </w:rPr>
        <w:t xml:space="preserve">Marion County </w:t>
      </w:r>
      <w:r w:rsidRPr="00651305">
        <w:rPr>
          <w:rFonts w:ascii="Arial" w:eastAsia="Arial" w:hAnsi="Arial" w:cs="Arial"/>
        </w:rPr>
        <w:t>website</w:t>
      </w:r>
      <w:r w:rsidR="00941DD1">
        <w:rPr>
          <w:rFonts w:ascii="Arial" w:eastAsia="Arial" w:hAnsi="Arial" w:cs="Arial"/>
        </w:rPr>
        <w:t xml:space="preserve">.  </w:t>
      </w:r>
      <w:r w:rsidRPr="00651305">
        <w:rPr>
          <w:rFonts w:ascii="Arial" w:eastAsia="Arial" w:hAnsi="Arial" w:cs="Arial"/>
        </w:rPr>
        <w:t xml:space="preserve">You must have Adobe Reader on to access </w:t>
      </w:r>
      <w:r w:rsidR="006240A5">
        <w:rPr>
          <w:rFonts w:ascii="Arial" w:eastAsia="Arial" w:hAnsi="Arial" w:cs="Arial"/>
        </w:rPr>
        <w:t>them</w:t>
      </w:r>
      <w:r w:rsidRPr="00651305">
        <w:rPr>
          <w:rFonts w:ascii="Arial" w:eastAsia="Arial" w:hAnsi="Arial" w:cs="Arial"/>
        </w:rPr>
        <w:t>.</w:t>
      </w:r>
    </w:p>
    <w:p w14:paraId="50A285D8" w14:textId="77777777" w:rsidR="00E46A71" w:rsidRDefault="00E46A71">
      <w:pPr>
        <w:spacing w:before="2" w:line="100" w:lineRule="exact"/>
        <w:rPr>
          <w:sz w:val="10"/>
          <w:szCs w:val="10"/>
        </w:rPr>
      </w:pPr>
    </w:p>
    <w:p w14:paraId="05F580EB" w14:textId="77777777" w:rsidR="00E46A71" w:rsidRDefault="00E46A71">
      <w:pPr>
        <w:spacing w:line="200" w:lineRule="exact"/>
      </w:pPr>
    </w:p>
    <w:p w14:paraId="365F7BDB" w14:textId="77777777" w:rsidR="00E46A71" w:rsidRDefault="00E46A71">
      <w:pPr>
        <w:spacing w:line="200" w:lineRule="exact"/>
      </w:pPr>
    </w:p>
    <w:p w14:paraId="2CE5BF38" w14:textId="6FD289F0" w:rsidR="00B33272" w:rsidRPr="009064D5" w:rsidRDefault="00A12221" w:rsidP="00DB640A">
      <w:pPr>
        <w:ind w:left="1007" w:right="970"/>
        <w:jc w:val="center"/>
        <w:rPr>
          <w:rFonts w:ascii="Arial" w:eastAsia="Arial" w:hAnsi="Arial" w:cs="Arial"/>
          <w:sz w:val="24"/>
          <w:szCs w:val="24"/>
        </w:rPr>
      </w:pPr>
      <w:r w:rsidRPr="009064D5">
        <w:rPr>
          <w:rFonts w:ascii="Arial" w:eastAsia="Arial" w:hAnsi="Arial" w:cs="Arial"/>
          <w:b/>
          <w:sz w:val="24"/>
          <w:szCs w:val="24"/>
        </w:rPr>
        <w:t>Subdivision Regulations for Marion County, TN may be downloaded from the website</w:t>
      </w:r>
    </w:p>
    <w:sectPr w:rsidR="00B33272" w:rsidRPr="009064D5" w:rsidSect="00FD57B0">
      <w:headerReference w:type="default" r:id="rId16"/>
      <w:footerReference w:type="default" r:id="rId17"/>
      <w:pgSz w:w="12240" w:h="15840"/>
      <w:pgMar w:top="1800" w:right="660" w:bottom="280" w:left="980" w:header="746" w:footer="101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2A9D3" w14:textId="77777777" w:rsidR="00B358E9" w:rsidRDefault="00B358E9">
      <w:r>
        <w:separator/>
      </w:r>
    </w:p>
  </w:endnote>
  <w:endnote w:type="continuationSeparator" w:id="0">
    <w:p w14:paraId="50CF21FE" w14:textId="77777777" w:rsidR="00B358E9" w:rsidRDefault="00B3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323A" w14:textId="76C0A9EE" w:rsidR="000126BE" w:rsidRDefault="000126BE">
    <w:pPr>
      <w:pStyle w:val="Footer"/>
      <w:jc w:val="center"/>
    </w:pPr>
  </w:p>
  <w:p w14:paraId="06621DE7" w14:textId="72B75997" w:rsidR="00E46A71" w:rsidRPr="00013195" w:rsidRDefault="00E53138" w:rsidP="00E53138">
    <w:pPr>
      <w:spacing w:line="200" w:lineRule="exact"/>
      <w:ind w:left="3600" w:firstLine="720"/>
      <w:jc w:val="center"/>
      <w:rPr>
        <w:rFonts w:ascii="Arial" w:hAnsi="Arial" w:cs="Arial"/>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color w:val="4F81BD" w:themeColor="accent1"/>
      </w:rPr>
      <w:t>1</w:t>
    </w:r>
    <w:r>
      <w:rPr>
        <w:color w:val="4F81BD" w:themeColor="accent1"/>
      </w:rPr>
      <w:fldChar w:fldCharType="end"/>
    </w:r>
    <w:r>
      <w:rPr>
        <w:color w:val="4F81BD" w:themeColor="accent1"/>
      </w:rPr>
      <w:t xml:space="preserve">                                               </w:t>
    </w:r>
    <w:r>
      <w:rPr>
        <w:color w:val="4F81BD" w:themeColor="accent1"/>
      </w:rPr>
      <w:tab/>
      <w:t xml:space="preserve">Revised </w:t>
    </w:r>
    <w:r w:rsidR="00905F18">
      <w:rPr>
        <w:color w:val="4F81BD" w:themeColor="accent1"/>
      </w:rPr>
      <w:t>0</w:t>
    </w:r>
    <w:r w:rsidR="006240A5">
      <w:rPr>
        <w:color w:val="4F81BD" w:themeColor="accent1"/>
      </w:rPr>
      <w:t>3</w:t>
    </w:r>
    <w:r w:rsidR="00905F18">
      <w:rPr>
        <w:color w:val="4F81BD" w:themeColor="accent1"/>
      </w:rPr>
      <w:t>/</w:t>
    </w:r>
    <w:r w:rsidR="006240A5">
      <w:rPr>
        <w:color w:val="4F81BD" w:themeColor="accent1"/>
      </w:rPr>
      <w:t>25</w:t>
    </w:r>
    <w:r w:rsidR="00905F18">
      <w:rPr>
        <w:color w:val="4F81BD" w:themeColor="accent1"/>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CCF7" w14:textId="77777777" w:rsidR="00B358E9" w:rsidRDefault="00B358E9">
      <w:r>
        <w:separator/>
      </w:r>
    </w:p>
  </w:footnote>
  <w:footnote w:type="continuationSeparator" w:id="0">
    <w:p w14:paraId="51A728BF" w14:textId="77777777" w:rsidR="00B358E9" w:rsidRDefault="00B3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41D2" w14:textId="1B5E4A93" w:rsidR="000126BE" w:rsidRPr="005E71B4" w:rsidRDefault="000126BE" w:rsidP="000126BE">
    <w:pPr>
      <w:pStyle w:val="NoSpacing"/>
      <w:jc w:val="center"/>
      <w:rPr>
        <w:rFonts w:ascii="Arial" w:hAnsi="Arial" w:cs="Arial"/>
        <w:b/>
        <w:sz w:val="24"/>
        <w:szCs w:val="24"/>
      </w:rPr>
    </w:pPr>
    <w:r w:rsidRPr="005E71B4">
      <w:rPr>
        <w:rFonts w:ascii="Arial" w:hAnsi="Arial" w:cs="Arial"/>
        <w:b/>
        <w:sz w:val="24"/>
        <w:szCs w:val="24"/>
      </w:rPr>
      <w:t>Marion County Planning Office</w:t>
    </w:r>
  </w:p>
  <w:p w14:paraId="520E7DD4" w14:textId="77777777" w:rsidR="000126BE" w:rsidRDefault="000126BE" w:rsidP="000126BE">
    <w:pPr>
      <w:pStyle w:val="NoSpacing"/>
      <w:jc w:val="center"/>
      <w:rPr>
        <w:rFonts w:ascii="Arial" w:hAnsi="Arial" w:cs="Arial"/>
        <w:b/>
        <w:sz w:val="16"/>
        <w:szCs w:val="16"/>
      </w:rPr>
    </w:pPr>
    <w:r w:rsidRPr="005E71B4">
      <w:rPr>
        <w:rFonts w:ascii="Arial" w:hAnsi="Arial" w:cs="Arial"/>
        <w:b/>
        <w:sz w:val="16"/>
        <w:szCs w:val="16"/>
      </w:rPr>
      <w:t xml:space="preserve">PO Box 789 </w:t>
    </w:r>
  </w:p>
  <w:p w14:paraId="10FE15CB" w14:textId="17A6A1F6" w:rsidR="000126BE" w:rsidRPr="005E71B4" w:rsidRDefault="00F8404B" w:rsidP="000126BE">
    <w:pPr>
      <w:pStyle w:val="NoSpacing"/>
      <w:jc w:val="center"/>
      <w:rPr>
        <w:rFonts w:ascii="Arial" w:hAnsi="Arial" w:cs="Arial"/>
        <w:b/>
        <w:sz w:val="16"/>
        <w:szCs w:val="16"/>
      </w:rPr>
    </w:pPr>
    <w:r>
      <w:rPr>
        <w:rFonts w:ascii="Arial" w:hAnsi="Arial" w:cs="Arial"/>
        <w:b/>
        <w:sz w:val="16"/>
        <w:szCs w:val="16"/>
      </w:rPr>
      <w:t xml:space="preserve">24 </w:t>
    </w:r>
    <w:r w:rsidR="000126BE">
      <w:rPr>
        <w:rFonts w:ascii="Arial" w:hAnsi="Arial" w:cs="Arial"/>
        <w:b/>
        <w:sz w:val="16"/>
        <w:szCs w:val="16"/>
      </w:rPr>
      <w:t xml:space="preserve">Courthouse Square, </w:t>
    </w:r>
    <w:r>
      <w:rPr>
        <w:rFonts w:ascii="Arial" w:hAnsi="Arial" w:cs="Arial"/>
        <w:b/>
        <w:sz w:val="16"/>
        <w:szCs w:val="16"/>
      </w:rPr>
      <w:t>Minter Building</w:t>
    </w:r>
    <w:r w:rsidR="000126BE">
      <w:rPr>
        <w:rFonts w:ascii="Arial" w:hAnsi="Arial" w:cs="Arial"/>
        <w:b/>
        <w:sz w:val="16"/>
        <w:szCs w:val="16"/>
      </w:rPr>
      <w:t xml:space="preserve">, </w:t>
    </w:r>
    <w:r w:rsidR="002B7A3D">
      <w:rPr>
        <w:rFonts w:ascii="Arial" w:hAnsi="Arial" w:cs="Arial"/>
        <w:b/>
        <w:sz w:val="16"/>
        <w:szCs w:val="16"/>
      </w:rPr>
      <w:t xml:space="preserve">Suite </w:t>
    </w:r>
    <w:r w:rsidR="000126BE">
      <w:rPr>
        <w:rFonts w:ascii="Arial" w:hAnsi="Arial" w:cs="Arial"/>
        <w:b/>
        <w:sz w:val="16"/>
        <w:szCs w:val="16"/>
      </w:rPr>
      <w:t>105</w:t>
    </w:r>
  </w:p>
  <w:p w14:paraId="7E96D62C" w14:textId="77777777" w:rsidR="000126BE" w:rsidRPr="005E71B4" w:rsidRDefault="000126BE" w:rsidP="000126BE">
    <w:pPr>
      <w:pStyle w:val="NoSpacing"/>
      <w:jc w:val="center"/>
      <w:rPr>
        <w:rFonts w:ascii="Arial" w:hAnsi="Arial" w:cs="Arial"/>
        <w:b/>
        <w:sz w:val="16"/>
        <w:szCs w:val="16"/>
      </w:rPr>
    </w:pPr>
    <w:r w:rsidRPr="005E71B4">
      <w:rPr>
        <w:rFonts w:ascii="Arial" w:hAnsi="Arial" w:cs="Arial"/>
        <w:b/>
        <w:sz w:val="16"/>
        <w:szCs w:val="16"/>
      </w:rPr>
      <w:t>Jasper, TN  37347</w:t>
    </w:r>
  </w:p>
  <w:p w14:paraId="6F9DF4D4" w14:textId="32A5E539" w:rsidR="002B7A3D" w:rsidRPr="005E71B4" w:rsidRDefault="002B7A3D" w:rsidP="000126BE">
    <w:pPr>
      <w:pStyle w:val="NoSpacing"/>
      <w:jc w:val="center"/>
      <w:rPr>
        <w:rFonts w:ascii="Arial" w:hAnsi="Arial" w:cs="Arial"/>
        <w:b/>
        <w:sz w:val="16"/>
        <w:szCs w:val="16"/>
      </w:rPr>
    </w:pPr>
    <w:r>
      <w:rPr>
        <w:rFonts w:ascii="Arial" w:hAnsi="Arial" w:cs="Arial"/>
        <w:b/>
        <w:sz w:val="16"/>
        <w:szCs w:val="16"/>
      </w:rPr>
      <w:t>Phone 423 942 3527</w:t>
    </w:r>
  </w:p>
  <w:p w14:paraId="1C537F88" w14:textId="77777777" w:rsidR="00E46A71" w:rsidRDefault="00B358E9">
    <w:pPr>
      <w:spacing w:line="200" w:lineRule="exact"/>
    </w:pPr>
    <w:r>
      <w:pict w14:anchorId="2B91C953">
        <v:shapetype id="_x0000_t202" coordsize="21600,21600" o:spt="202" path="m,l,21600r21600,l21600,xe">
          <v:stroke joinstyle="miter"/>
          <v:path gradientshapeok="t" o:connecttype="rect"/>
        </v:shapetype>
        <v:shape id="_x0000_s2052" type="#_x0000_t202" style="position:absolute;margin-left:192.35pt;margin-top:36.3pt;width:234.05pt;height:41.6pt;z-index:-251660288;mso-position-horizontal-relative:page;mso-position-vertical-relative:page" filled="f" stroked="f">
          <v:textbox inset="0,0,0,0">
            <w:txbxContent>
              <w:p w14:paraId="567421D1" w14:textId="6EC9C0E1" w:rsidR="00E46A71" w:rsidRDefault="00E46A71">
                <w:pPr>
                  <w:ind w:left="1247" w:right="1383"/>
                  <w:jc w:val="center"/>
                  <w:rPr>
                    <w:rFonts w:ascii="Arial" w:eastAsia="Arial" w:hAnsi="Arial" w:cs="Arial"/>
                    <w:sz w:val="24"/>
                    <w:szCs w:val="24"/>
                  </w:rPr>
                </w:pPr>
              </w:p>
            </w:txbxContent>
          </v:textbox>
          <w10:wrap anchorx="page" anchory="page"/>
        </v:shape>
      </w:pict>
    </w:r>
    <w:r>
      <w:pict w14:anchorId="12E539A4">
        <v:shape id="_x0000_s2051" type="#_x0000_t202" style="position:absolute;margin-left:175.2pt;margin-top:77.75pt;width:125.35pt;height:14pt;z-index:-251659264;mso-position-horizontal-relative:page;mso-position-vertical-relative:page" filled="f" stroked="f">
          <v:textbox inset="0,0,0,0">
            <w:txbxContent>
              <w:p w14:paraId="46AC8728" w14:textId="54B439AC" w:rsidR="00E46A71" w:rsidRDefault="00E46A71">
                <w:pPr>
                  <w:spacing w:line="260" w:lineRule="exact"/>
                  <w:ind w:left="20" w:right="-36"/>
                  <w:rPr>
                    <w:rFonts w:ascii="Arial" w:eastAsia="Arial" w:hAnsi="Arial" w:cs="Arial"/>
                    <w:sz w:val="24"/>
                    <w:szCs w:val="24"/>
                  </w:rPr>
                </w:pPr>
              </w:p>
            </w:txbxContent>
          </v:textbox>
          <w10:wrap anchorx="page" anchory="page"/>
        </v:shape>
      </w:pict>
    </w:r>
    <w:r>
      <w:pict w14:anchorId="7EE0FCCD">
        <v:shape id="_x0000_s2050" type="#_x0000_t202" style="position:absolute;margin-left:311.85pt;margin-top:77.75pt;width:124.95pt;height:14pt;z-index:-251658240;mso-position-horizontal-relative:page;mso-position-vertical-relative:page" filled="f" stroked="f">
          <v:textbox inset="0,0,0,0">
            <w:txbxContent>
              <w:p w14:paraId="54B41335" w14:textId="7600C068" w:rsidR="00E46A71" w:rsidRDefault="00E46A71">
                <w:pPr>
                  <w:spacing w:line="260" w:lineRule="exact"/>
                  <w:ind w:left="20" w:right="-36"/>
                  <w:rPr>
                    <w:rFonts w:ascii="Arial" w:eastAsia="Arial" w:hAnsi="Arial" w:cs="Arial"/>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E8"/>
    <w:multiLevelType w:val="hybridMultilevel"/>
    <w:tmpl w:val="6130D25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B235D21"/>
    <w:multiLevelType w:val="hybridMultilevel"/>
    <w:tmpl w:val="25E88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F571049"/>
    <w:multiLevelType w:val="hybridMultilevel"/>
    <w:tmpl w:val="288A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8314A"/>
    <w:multiLevelType w:val="hybridMultilevel"/>
    <w:tmpl w:val="CF662022"/>
    <w:lvl w:ilvl="0" w:tplc="DE22778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2D083E77"/>
    <w:multiLevelType w:val="hybridMultilevel"/>
    <w:tmpl w:val="0A745F2C"/>
    <w:lvl w:ilvl="0" w:tplc="3B92D71C">
      <w:start w:val="1"/>
      <w:numFmt w:val="decimal"/>
      <w:lvlText w:val="%1."/>
      <w:lvlJc w:val="left"/>
      <w:pPr>
        <w:ind w:left="832" w:hanging="372"/>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DA431EB"/>
    <w:multiLevelType w:val="multilevel"/>
    <w:tmpl w:val="69D451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397325D3"/>
    <w:multiLevelType w:val="hybridMultilevel"/>
    <w:tmpl w:val="4134BE6E"/>
    <w:lvl w:ilvl="0" w:tplc="51A814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4ED7B30"/>
    <w:multiLevelType w:val="hybridMultilevel"/>
    <w:tmpl w:val="F664F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B20156"/>
    <w:multiLevelType w:val="hybridMultilevel"/>
    <w:tmpl w:val="EC44A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FD66CE"/>
    <w:multiLevelType w:val="hybridMultilevel"/>
    <w:tmpl w:val="F02434A6"/>
    <w:lvl w:ilvl="0" w:tplc="D07A88F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F5D3214"/>
    <w:multiLevelType w:val="hybridMultilevel"/>
    <w:tmpl w:val="5EB0F6B6"/>
    <w:lvl w:ilvl="0" w:tplc="D07A88F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F2F3C37"/>
    <w:multiLevelType w:val="hybridMultilevel"/>
    <w:tmpl w:val="4B86AB9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9"/>
  </w:num>
  <w:num w:numId="3">
    <w:abstractNumId w:val="2"/>
  </w:num>
  <w:num w:numId="4">
    <w:abstractNumId w:val="12"/>
  </w:num>
  <w:num w:numId="5">
    <w:abstractNumId w:val="10"/>
  </w:num>
  <w:num w:numId="6">
    <w:abstractNumId w:val="6"/>
  </w:num>
  <w:num w:numId="7">
    <w:abstractNumId w:val="0"/>
  </w:num>
  <w:num w:numId="8">
    <w:abstractNumId w:val="4"/>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71"/>
    <w:rsid w:val="000126BE"/>
    <w:rsid w:val="00013195"/>
    <w:rsid w:val="00017DC9"/>
    <w:rsid w:val="00071131"/>
    <w:rsid w:val="000A7E6C"/>
    <w:rsid w:val="000D74C3"/>
    <w:rsid w:val="000E1684"/>
    <w:rsid w:val="000F33AD"/>
    <w:rsid w:val="000F4814"/>
    <w:rsid w:val="00115B70"/>
    <w:rsid w:val="00134429"/>
    <w:rsid w:val="00140506"/>
    <w:rsid w:val="00145F99"/>
    <w:rsid w:val="00160F73"/>
    <w:rsid w:val="00161628"/>
    <w:rsid w:val="00165D66"/>
    <w:rsid w:val="00172E46"/>
    <w:rsid w:val="001745B3"/>
    <w:rsid w:val="0019624D"/>
    <w:rsid w:val="001A59DF"/>
    <w:rsid w:val="001B28E4"/>
    <w:rsid w:val="001B4416"/>
    <w:rsid w:val="001C5A00"/>
    <w:rsid w:val="001D26A3"/>
    <w:rsid w:val="001F7E0B"/>
    <w:rsid w:val="002123DE"/>
    <w:rsid w:val="002636DB"/>
    <w:rsid w:val="00275220"/>
    <w:rsid w:val="002A06F0"/>
    <w:rsid w:val="002B7A3D"/>
    <w:rsid w:val="002E27E2"/>
    <w:rsid w:val="002E619F"/>
    <w:rsid w:val="003413FA"/>
    <w:rsid w:val="003721ED"/>
    <w:rsid w:val="00381F35"/>
    <w:rsid w:val="003A3973"/>
    <w:rsid w:val="003D5C48"/>
    <w:rsid w:val="003E320E"/>
    <w:rsid w:val="003E3A92"/>
    <w:rsid w:val="003F100A"/>
    <w:rsid w:val="003F1588"/>
    <w:rsid w:val="00423AA5"/>
    <w:rsid w:val="00426406"/>
    <w:rsid w:val="004435B5"/>
    <w:rsid w:val="00466F67"/>
    <w:rsid w:val="00472B1C"/>
    <w:rsid w:val="0047327B"/>
    <w:rsid w:val="004B61A7"/>
    <w:rsid w:val="004E3D26"/>
    <w:rsid w:val="00500AED"/>
    <w:rsid w:val="00503B4A"/>
    <w:rsid w:val="0051055E"/>
    <w:rsid w:val="00516502"/>
    <w:rsid w:val="00516704"/>
    <w:rsid w:val="00541953"/>
    <w:rsid w:val="00547C99"/>
    <w:rsid w:val="00555EDB"/>
    <w:rsid w:val="00571405"/>
    <w:rsid w:val="00572A69"/>
    <w:rsid w:val="00576424"/>
    <w:rsid w:val="005A2C46"/>
    <w:rsid w:val="005B05A3"/>
    <w:rsid w:val="005C44C6"/>
    <w:rsid w:val="005C7E8D"/>
    <w:rsid w:val="005E1148"/>
    <w:rsid w:val="00610785"/>
    <w:rsid w:val="006240A5"/>
    <w:rsid w:val="0063439B"/>
    <w:rsid w:val="006344FB"/>
    <w:rsid w:val="00651305"/>
    <w:rsid w:val="0065323C"/>
    <w:rsid w:val="00681DFA"/>
    <w:rsid w:val="006B0C33"/>
    <w:rsid w:val="006F5C85"/>
    <w:rsid w:val="006F5D5F"/>
    <w:rsid w:val="007375F4"/>
    <w:rsid w:val="00776CD5"/>
    <w:rsid w:val="007934DE"/>
    <w:rsid w:val="007B4E5D"/>
    <w:rsid w:val="00843F14"/>
    <w:rsid w:val="00882FAF"/>
    <w:rsid w:val="00885C6F"/>
    <w:rsid w:val="00890870"/>
    <w:rsid w:val="008B1553"/>
    <w:rsid w:val="008C5668"/>
    <w:rsid w:val="008E6B75"/>
    <w:rsid w:val="008F4BC5"/>
    <w:rsid w:val="00902E78"/>
    <w:rsid w:val="00905F18"/>
    <w:rsid w:val="009064D5"/>
    <w:rsid w:val="00934E91"/>
    <w:rsid w:val="00941DD1"/>
    <w:rsid w:val="009C1D56"/>
    <w:rsid w:val="009C48EB"/>
    <w:rsid w:val="009E0DE2"/>
    <w:rsid w:val="009F146D"/>
    <w:rsid w:val="00A12221"/>
    <w:rsid w:val="00A325AF"/>
    <w:rsid w:val="00A95A04"/>
    <w:rsid w:val="00AB01CE"/>
    <w:rsid w:val="00AC0A1B"/>
    <w:rsid w:val="00AE11E7"/>
    <w:rsid w:val="00AE3EC7"/>
    <w:rsid w:val="00AE628F"/>
    <w:rsid w:val="00B0654B"/>
    <w:rsid w:val="00B33272"/>
    <w:rsid w:val="00B358E9"/>
    <w:rsid w:val="00B8225E"/>
    <w:rsid w:val="00BA3C90"/>
    <w:rsid w:val="00BB71D3"/>
    <w:rsid w:val="00BC6E58"/>
    <w:rsid w:val="00BD174D"/>
    <w:rsid w:val="00BD3A2A"/>
    <w:rsid w:val="00BD52EC"/>
    <w:rsid w:val="00C00A7D"/>
    <w:rsid w:val="00C17D7B"/>
    <w:rsid w:val="00C34C56"/>
    <w:rsid w:val="00C356F2"/>
    <w:rsid w:val="00C464A8"/>
    <w:rsid w:val="00C86A97"/>
    <w:rsid w:val="00CD32DE"/>
    <w:rsid w:val="00CD50F2"/>
    <w:rsid w:val="00CD5A06"/>
    <w:rsid w:val="00D15000"/>
    <w:rsid w:val="00D20353"/>
    <w:rsid w:val="00D442BC"/>
    <w:rsid w:val="00D63756"/>
    <w:rsid w:val="00D75D41"/>
    <w:rsid w:val="00DA78F7"/>
    <w:rsid w:val="00DB640A"/>
    <w:rsid w:val="00DF3001"/>
    <w:rsid w:val="00DF311E"/>
    <w:rsid w:val="00E34AA6"/>
    <w:rsid w:val="00E374DB"/>
    <w:rsid w:val="00E46A71"/>
    <w:rsid w:val="00E5256A"/>
    <w:rsid w:val="00E53138"/>
    <w:rsid w:val="00E7240D"/>
    <w:rsid w:val="00E73CAC"/>
    <w:rsid w:val="00E86B87"/>
    <w:rsid w:val="00E954FE"/>
    <w:rsid w:val="00EA38A0"/>
    <w:rsid w:val="00EF48CC"/>
    <w:rsid w:val="00F17794"/>
    <w:rsid w:val="00F63598"/>
    <w:rsid w:val="00F8404B"/>
    <w:rsid w:val="00FA2C42"/>
    <w:rsid w:val="00FB76CB"/>
    <w:rsid w:val="00FC1C8C"/>
    <w:rsid w:val="00FD1CE2"/>
    <w:rsid w:val="00FD5341"/>
    <w:rsid w:val="00FD57B0"/>
    <w:rsid w:val="00FE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AFE974"/>
  <w15:docId w15:val="{5E93F3C1-A583-4102-B0CB-A48DDEBB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13195"/>
    <w:pPr>
      <w:tabs>
        <w:tab w:val="center" w:pos="4680"/>
        <w:tab w:val="right" w:pos="9360"/>
      </w:tabs>
    </w:pPr>
  </w:style>
  <w:style w:type="character" w:customStyle="1" w:styleId="HeaderChar">
    <w:name w:val="Header Char"/>
    <w:basedOn w:val="DefaultParagraphFont"/>
    <w:link w:val="Header"/>
    <w:uiPriority w:val="99"/>
    <w:rsid w:val="00013195"/>
  </w:style>
  <w:style w:type="paragraph" w:styleId="Footer">
    <w:name w:val="footer"/>
    <w:basedOn w:val="Normal"/>
    <w:link w:val="FooterChar"/>
    <w:uiPriority w:val="99"/>
    <w:unhideWhenUsed/>
    <w:rsid w:val="00013195"/>
    <w:pPr>
      <w:tabs>
        <w:tab w:val="center" w:pos="4680"/>
        <w:tab w:val="right" w:pos="9360"/>
      </w:tabs>
    </w:pPr>
  </w:style>
  <w:style w:type="character" w:customStyle="1" w:styleId="FooterChar">
    <w:name w:val="Footer Char"/>
    <w:basedOn w:val="DefaultParagraphFont"/>
    <w:link w:val="Footer"/>
    <w:uiPriority w:val="99"/>
    <w:rsid w:val="00013195"/>
  </w:style>
  <w:style w:type="character" w:styleId="Hyperlink">
    <w:name w:val="Hyperlink"/>
    <w:basedOn w:val="DefaultParagraphFont"/>
    <w:uiPriority w:val="99"/>
    <w:unhideWhenUsed/>
    <w:rsid w:val="005C7E8D"/>
    <w:rPr>
      <w:color w:val="0000FF" w:themeColor="hyperlink"/>
      <w:u w:val="single"/>
    </w:rPr>
  </w:style>
  <w:style w:type="character" w:styleId="UnresolvedMention">
    <w:name w:val="Unresolved Mention"/>
    <w:basedOn w:val="DefaultParagraphFont"/>
    <w:uiPriority w:val="99"/>
    <w:semiHidden/>
    <w:unhideWhenUsed/>
    <w:rsid w:val="005C7E8D"/>
    <w:rPr>
      <w:color w:val="605E5C"/>
      <w:shd w:val="clear" w:color="auto" w:fill="E1DFDD"/>
    </w:rPr>
  </w:style>
  <w:style w:type="paragraph" w:styleId="ListParagraph">
    <w:name w:val="List Paragraph"/>
    <w:basedOn w:val="Normal"/>
    <w:uiPriority w:val="34"/>
    <w:qFormat/>
    <w:rsid w:val="00B0654B"/>
    <w:pPr>
      <w:ind w:left="720"/>
      <w:contextualSpacing/>
    </w:pPr>
  </w:style>
  <w:style w:type="paragraph" w:styleId="NoSpacing">
    <w:name w:val="No Spacing"/>
    <w:uiPriority w:val="1"/>
    <w:qFormat/>
    <w:rsid w:val="000126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261633">
      <w:bodyDiv w:val="1"/>
      <w:marLeft w:val="0"/>
      <w:marRight w:val="0"/>
      <w:marTop w:val="0"/>
      <w:marBottom w:val="0"/>
      <w:divBdr>
        <w:top w:val="none" w:sz="0" w:space="0" w:color="auto"/>
        <w:left w:val="none" w:sz="0" w:space="0" w:color="auto"/>
        <w:bottom w:val="none" w:sz="0" w:space="0" w:color="auto"/>
        <w:right w:val="none" w:sz="0" w:space="0" w:color="auto"/>
      </w:divBdr>
    </w:div>
    <w:div w:id="993148836">
      <w:bodyDiv w:val="1"/>
      <w:marLeft w:val="0"/>
      <w:marRight w:val="0"/>
      <w:marTop w:val="0"/>
      <w:marBottom w:val="0"/>
      <w:divBdr>
        <w:top w:val="none" w:sz="0" w:space="0" w:color="auto"/>
        <w:left w:val="none" w:sz="0" w:space="0" w:color="auto"/>
        <w:bottom w:val="none" w:sz="0" w:space="0" w:color="auto"/>
        <w:right w:val="none" w:sz="0" w:space="0" w:color="auto"/>
      </w:divBdr>
    </w:div>
    <w:div w:id="108167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uger@CGCRTA.com" TargetMode="External"/><Relationship Id="rId13" Type="http://schemas.openxmlformats.org/officeDocument/2006/relationships/hyperlink" Target="mailto:ghaynes@sedev.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ynes@sedev.org" TargetMode="External"/><Relationship Id="rId12" Type="http://schemas.openxmlformats.org/officeDocument/2006/relationships/hyperlink" Target="mailto:ghaynes@sedev.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aynes@sedev.org" TargetMode="External"/><Relationship Id="rId5" Type="http://schemas.openxmlformats.org/officeDocument/2006/relationships/footnotes" Target="footnotes.xml"/><Relationship Id="rId15" Type="http://schemas.openxmlformats.org/officeDocument/2006/relationships/hyperlink" Target="https://www.assessment.cot.tn.gov/RE_Assessmen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wilson@marioncountytn.net" TargetMode="External"/><Relationship Id="rId14" Type="http://schemas.openxmlformats.org/officeDocument/2006/relationships/hyperlink" Target="mailto:rwilso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Renea Wilson</dc:creator>
  <cp:lastModifiedBy>Renea Wilson</cp:lastModifiedBy>
  <cp:revision>2</cp:revision>
  <cp:lastPrinted>2023-07-26T19:09:00Z</cp:lastPrinted>
  <dcterms:created xsi:type="dcterms:W3CDTF">2024-03-26T16:19:00Z</dcterms:created>
  <dcterms:modified xsi:type="dcterms:W3CDTF">2024-03-26T16:19:00Z</dcterms:modified>
</cp:coreProperties>
</file>